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EDE35" w14:textId="045C9E98" w:rsidR="003E6F26" w:rsidRPr="00D82C73" w:rsidRDefault="003E6F26" w:rsidP="00E957C4">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proofErr w:type="spellStart"/>
      <w:r w:rsidR="00B43FFA">
        <w:rPr>
          <w:rFonts w:ascii="Times New Roman" w:hAnsi="Times New Roman" w:cs="Times New Roman"/>
          <w:b/>
          <w:bCs/>
          <w:sz w:val="26"/>
          <w:szCs w:val="26"/>
        </w:rPr>
        <w:t>haje</w:t>
      </w:r>
      <w:proofErr w:type="spellEnd"/>
      <w:r w:rsidR="00B43FFA">
        <w:rPr>
          <w:rFonts w:ascii="Times New Roman" w:hAnsi="Times New Roman" w:cs="Times New Roman"/>
          <w:b/>
          <w:bCs/>
          <w:sz w:val="26"/>
          <w:szCs w:val="26"/>
        </w:rPr>
        <w:t xml:space="preserve"> červenej</w:t>
      </w:r>
      <w:r w:rsidR="004D53C1">
        <w:rPr>
          <w:rFonts w:ascii="Times New Roman" w:hAnsi="Times New Roman" w:cs="Times New Roman"/>
          <w:b/>
          <w:bCs/>
          <w:sz w:val="26"/>
          <w:szCs w:val="26"/>
        </w:rPr>
        <w:t xml:space="preserve"> </w:t>
      </w:r>
      <w:r w:rsidR="004D53C1" w:rsidRPr="00B43FFA">
        <w:rPr>
          <w:rFonts w:ascii="Times New Roman" w:hAnsi="Times New Roman" w:cs="Times New Roman"/>
          <w:b/>
          <w:bCs/>
          <w:i/>
          <w:iCs/>
          <w:sz w:val="26"/>
          <w:szCs w:val="26"/>
        </w:rPr>
        <w:t>(</w:t>
      </w:r>
      <w:proofErr w:type="spellStart"/>
      <w:r w:rsidR="00B43FFA" w:rsidRPr="00B43FFA">
        <w:rPr>
          <w:rFonts w:ascii="Times New Roman" w:hAnsi="Times New Roman" w:cs="Times New Roman"/>
          <w:b/>
          <w:bCs/>
          <w:i/>
          <w:iCs/>
          <w:sz w:val="26"/>
          <w:szCs w:val="26"/>
        </w:rPr>
        <w:t>Milvus</w:t>
      </w:r>
      <w:proofErr w:type="spellEnd"/>
      <w:r w:rsidR="00B43FFA" w:rsidRPr="00B43FFA">
        <w:rPr>
          <w:rFonts w:ascii="Times New Roman" w:hAnsi="Times New Roman" w:cs="Times New Roman"/>
          <w:b/>
          <w:bCs/>
          <w:i/>
          <w:iCs/>
          <w:sz w:val="26"/>
          <w:szCs w:val="26"/>
        </w:rPr>
        <w:t xml:space="preserve"> </w:t>
      </w:r>
      <w:proofErr w:type="spellStart"/>
      <w:r w:rsidR="00B43FFA" w:rsidRPr="00B43FFA">
        <w:rPr>
          <w:rFonts w:ascii="Times New Roman" w:hAnsi="Times New Roman" w:cs="Times New Roman"/>
          <w:b/>
          <w:bCs/>
          <w:i/>
          <w:iCs/>
          <w:sz w:val="26"/>
          <w:szCs w:val="26"/>
        </w:rPr>
        <w:t>milvus</w:t>
      </w:r>
      <w:proofErr w:type="spellEnd"/>
      <w:r w:rsidR="004D53C1" w:rsidRPr="00B43FFA">
        <w:rPr>
          <w:rFonts w:ascii="Times New Roman" w:hAnsi="Times New Roman" w:cs="Times New Roman"/>
          <w:b/>
          <w:bCs/>
          <w:i/>
          <w:iCs/>
          <w:sz w:val="26"/>
          <w:szCs w:val="26"/>
        </w:rPr>
        <w:t>)</w:t>
      </w:r>
    </w:p>
    <w:p w14:paraId="4762B977" w14:textId="77777777" w:rsidR="003E6F26" w:rsidRDefault="003E6F26" w:rsidP="00E957C4">
      <w:pPr>
        <w:autoSpaceDE w:val="0"/>
        <w:autoSpaceDN w:val="0"/>
        <w:adjustRightInd w:val="0"/>
        <w:spacing w:after="0" w:line="240" w:lineRule="auto"/>
        <w:jc w:val="both"/>
        <w:rPr>
          <w:rFonts w:ascii="Times New Roman" w:hAnsi="Times New Roman" w:cs="Times New Roman"/>
          <w:sz w:val="24"/>
          <w:szCs w:val="24"/>
        </w:rPr>
      </w:pPr>
    </w:p>
    <w:p w14:paraId="627F79DC" w14:textId="2CC7C9FE" w:rsidR="003E6F26" w:rsidRPr="00D82C73" w:rsidRDefault="003E6F26" w:rsidP="00E957C4">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970EBD">
        <w:rPr>
          <w:rFonts w:ascii="Times New Roman" w:hAnsi="Times New Roman" w:cs="Times New Roman"/>
          <w:sz w:val="24"/>
          <w:szCs w:val="24"/>
          <w:u w:val="single"/>
        </w:rPr>
        <w:t xml:space="preserve">Boris </w:t>
      </w:r>
      <w:proofErr w:type="spellStart"/>
      <w:r w:rsidR="00970EBD">
        <w:rPr>
          <w:rFonts w:ascii="Times New Roman" w:hAnsi="Times New Roman" w:cs="Times New Roman"/>
          <w:sz w:val="24"/>
          <w:szCs w:val="24"/>
          <w:u w:val="single"/>
        </w:rPr>
        <w:t>Maderič</w:t>
      </w:r>
      <w:proofErr w:type="spellEnd"/>
      <w:r w:rsidR="00792B34">
        <w:rPr>
          <w:rFonts w:ascii="Times New Roman" w:hAnsi="Times New Roman" w:cs="Times New Roman"/>
          <w:sz w:val="24"/>
          <w:szCs w:val="24"/>
          <w:u w:val="single"/>
        </w:rPr>
        <w:t xml:space="preserve">, </w:t>
      </w:r>
      <w:r w:rsidR="00792B34">
        <w:rPr>
          <w:rFonts w:ascii="Times New Roman" w:hAnsi="Times New Roman" w:cs="Times New Roman"/>
          <w:sz w:val="24"/>
          <w:szCs w:val="24"/>
          <w:u w:val="single"/>
        </w:rPr>
        <w:t>Roman Slobodník</w:t>
      </w:r>
      <w:bookmarkStart w:id="0" w:name="_GoBack"/>
      <w:bookmarkEnd w:id="0"/>
      <w:r w:rsidR="00351DB7">
        <w:rPr>
          <w:rFonts w:ascii="Times New Roman" w:hAnsi="Times New Roman" w:cs="Times New Roman"/>
          <w:sz w:val="24"/>
          <w:szCs w:val="24"/>
          <w:u w:val="single"/>
        </w:rPr>
        <w:t xml:space="preserve"> </w:t>
      </w:r>
    </w:p>
    <w:p w14:paraId="0F0C1356" w14:textId="77777777" w:rsidR="00022A79" w:rsidRDefault="00022A79" w:rsidP="00E957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Ing. Ján </w:t>
      </w:r>
      <w:proofErr w:type="spellStart"/>
      <w:r>
        <w:rPr>
          <w:rFonts w:ascii="Times New Roman" w:hAnsi="Times New Roman" w:cs="Times New Roman"/>
          <w:sz w:val="24"/>
          <w:szCs w:val="24"/>
        </w:rPr>
        <w:t>Korňan</w:t>
      </w:r>
      <w:proofErr w:type="spellEnd"/>
    </w:p>
    <w:p w14:paraId="4E856C2B" w14:textId="77777777" w:rsidR="006A7177" w:rsidRDefault="006A7177" w:rsidP="006A7177">
      <w:pPr>
        <w:jc w:val="both"/>
        <w:rPr>
          <w:rFonts w:ascii="Times New Roman" w:hAnsi="Times New Roman" w:cs="Times New Roman"/>
          <w:sz w:val="24"/>
          <w:szCs w:val="24"/>
        </w:rPr>
      </w:pPr>
      <w:bookmarkStart w:id="1"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1"/>
    <w:p w14:paraId="79D5A1D8" w14:textId="77777777" w:rsidR="003E6F26" w:rsidRDefault="003E6F26" w:rsidP="00E957C4">
      <w:pPr>
        <w:jc w:val="both"/>
        <w:rPr>
          <w:rFonts w:ascii="Times New Roman" w:hAnsi="Times New Roman" w:cs="Times New Roman"/>
          <w:sz w:val="24"/>
          <w:szCs w:val="24"/>
        </w:rPr>
      </w:pPr>
    </w:p>
    <w:p w14:paraId="239F1788" w14:textId="52741EC1" w:rsidR="00AC797D" w:rsidRDefault="003E6F26" w:rsidP="00E957C4">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FC7D2B">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44B6DAAC" w14:textId="77777777" w:rsidR="000A45A5" w:rsidRPr="00775422" w:rsidRDefault="000A45A5" w:rsidP="000A45A5">
      <w:pPr>
        <w:jc w:val="both"/>
        <w:rPr>
          <w:rFonts w:ascii="Times New Roman" w:hAnsi="Times New Roman" w:cs="Times New Roman"/>
          <w:sz w:val="24"/>
          <w:szCs w:val="24"/>
        </w:rPr>
      </w:pPr>
      <w:r w:rsidRPr="00775422">
        <w:rPr>
          <w:rFonts w:ascii="Times New Roman" w:hAnsi="Times New Roman" w:cs="Times New Roman"/>
          <w:sz w:val="24"/>
          <w:szCs w:val="24"/>
        </w:rPr>
        <w:t>Sčítava sa vo vybraných polygónoch v čase od 9:00 do 17:00 (Obr.1.), pričom na 1</w:t>
      </w:r>
      <w:r>
        <w:rPr>
          <w:rFonts w:ascii="Times New Roman" w:hAnsi="Times New Roman" w:cs="Times New Roman"/>
          <w:sz w:val="24"/>
          <w:szCs w:val="24"/>
        </w:rPr>
        <w:t xml:space="preserve"> TML sa kumulatívne sčítava 3 hodiny. V prípade, že TML pozostáva z troch bodov, mapuje sa na jednom bode 1 hodinu. V prípade, že TML pozostáva z dvoch bodov, mapuje sa na každom z nich 90 minút. A konečne v prípade, že TML pozostáva z jedného bodu, na tomto bode sa sčítava 3 hodiny. </w:t>
      </w:r>
      <w:r w:rsidRPr="00775422">
        <w:rPr>
          <w:rFonts w:ascii="Times New Roman" w:hAnsi="Times New Roman" w:cs="Times New Roman"/>
          <w:sz w:val="24"/>
          <w:szCs w:val="24"/>
        </w:rPr>
        <w:t>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35EFC43D" w14:textId="77777777" w:rsidR="000A45A5" w:rsidRPr="00775422" w:rsidRDefault="000A45A5" w:rsidP="000A45A5">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w:t>
      </w:r>
      <w:r>
        <w:rPr>
          <w:rFonts w:ascii="Times New Roman" w:hAnsi="Times New Roman" w:cs="Times New Roman"/>
          <w:sz w:val="24"/>
          <w:szCs w:val="24"/>
        </w:rPr>
        <w:t>dva</w:t>
      </w:r>
      <w:r w:rsidRPr="00775422">
        <w:rPr>
          <w:rFonts w:ascii="Times New Roman" w:hAnsi="Times New Roman" w:cs="Times New Roman"/>
          <w:sz w:val="24"/>
          <w:szCs w:val="24"/>
        </w:rPr>
        <w:t xml:space="preserve">krát, prvou kontrolou zisťujeme obsadenosť </w:t>
      </w:r>
      <w:proofErr w:type="spellStart"/>
      <w:r w:rsidRPr="00775422">
        <w:rPr>
          <w:rFonts w:ascii="Times New Roman" w:hAnsi="Times New Roman" w:cs="Times New Roman"/>
          <w:sz w:val="24"/>
          <w:szCs w:val="24"/>
        </w:rPr>
        <w:t>hniezdiska</w:t>
      </w:r>
      <w:proofErr w:type="spellEnd"/>
      <w:r w:rsidRPr="00775422">
        <w:rPr>
          <w:rFonts w:ascii="Times New Roman" w:hAnsi="Times New Roman" w:cs="Times New Roman"/>
          <w:sz w:val="24"/>
          <w:szCs w:val="24"/>
        </w:rPr>
        <w:t xml:space="preserve">, </w:t>
      </w:r>
      <w:r>
        <w:rPr>
          <w:rFonts w:ascii="Times New Roman" w:hAnsi="Times New Roman" w:cs="Times New Roman"/>
          <w:sz w:val="24"/>
          <w:szCs w:val="24"/>
        </w:rPr>
        <w:t xml:space="preserve">druhou prípadná </w:t>
      </w:r>
      <w:r w:rsidRPr="00775422">
        <w:rPr>
          <w:rFonts w:ascii="Times New Roman" w:hAnsi="Times New Roman" w:cs="Times New Roman"/>
          <w:sz w:val="24"/>
          <w:szCs w:val="24"/>
        </w:rPr>
        <w:t xml:space="preserve">úspešnosť hniezdenia. </w:t>
      </w:r>
    </w:p>
    <w:p w14:paraId="128B491B" w14:textId="77777777" w:rsidR="000A45A5" w:rsidRDefault="000A45A5" w:rsidP="000A45A5">
      <w:pPr>
        <w:jc w:val="both"/>
        <w:rPr>
          <w:rFonts w:ascii="Times New Roman" w:hAnsi="Times New Roman" w:cs="Times New Roman"/>
          <w:sz w:val="24"/>
          <w:szCs w:val="24"/>
        </w:rPr>
      </w:pPr>
      <w:r w:rsidRPr="007C2B88">
        <w:rPr>
          <w:rFonts w:ascii="Times New Roman" w:hAnsi="Times New Roman" w:cs="Times New Roman"/>
          <w:sz w:val="24"/>
          <w:szCs w:val="24"/>
        </w:rPr>
        <w:t xml:space="preserve">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 </w:t>
      </w:r>
    </w:p>
    <w:p w14:paraId="6A0C83CC" w14:textId="4C9F3399" w:rsidR="005B5DAF" w:rsidRPr="00775422" w:rsidRDefault="005B5DAF" w:rsidP="000A45A5">
      <w:pPr>
        <w:jc w:val="both"/>
        <w:rPr>
          <w:rFonts w:ascii="Times New Roman" w:hAnsi="Times New Roman" w:cs="Times New Roman"/>
          <w:sz w:val="24"/>
          <w:szCs w:val="24"/>
        </w:rPr>
      </w:pPr>
      <w:r w:rsidRPr="00775422">
        <w:rPr>
          <w:rFonts w:ascii="Times New Roman" w:hAnsi="Times New Roman" w:cs="Times New Roman"/>
          <w:sz w:val="24"/>
          <w:szCs w:val="24"/>
        </w:rPr>
        <w:t xml:space="preserve"> </w:t>
      </w:r>
    </w:p>
    <w:p w14:paraId="1F31E66F" w14:textId="6BDE9488" w:rsidR="0075437D" w:rsidRPr="004D5BA1" w:rsidRDefault="0075437D" w:rsidP="00E957C4">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7A45D342" w14:textId="1D810DAC" w:rsidR="00EF706B" w:rsidRPr="00B66C77" w:rsidRDefault="0075437D" w:rsidP="00E957C4">
      <w:pPr>
        <w:autoSpaceDE w:val="0"/>
        <w:autoSpaceDN w:val="0"/>
        <w:adjustRightInd w:val="0"/>
        <w:spacing w:after="0" w:line="240" w:lineRule="auto"/>
        <w:jc w:val="both"/>
        <w:rPr>
          <w:rFonts w:ascii="Times New Roman" w:hAnsi="Times New Roman" w:cs="Times New Roman"/>
          <w:sz w:val="24"/>
          <w:szCs w:val="24"/>
        </w:rPr>
      </w:pPr>
      <w:r w:rsidRPr="00B66C77">
        <w:rPr>
          <w:rFonts w:ascii="Times New Roman" w:hAnsi="Times New Roman" w:cs="Times New Roman"/>
          <w:sz w:val="24"/>
          <w:szCs w:val="24"/>
        </w:rPr>
        <w:t xml:space="preserve">Na </w:t>
      </w:r>
      <w:r w:rsidR="00490FD3" w:rsidRPr="00B66C77">
        <w:rPr>
          <w:rFonts w:ascii="Times New Roman" w:hAnsi="Times New Roman" w:cs="Times New Roman"/>
          <w:sz w:val="24"/>
          <w:szCs w:val="24"/>
        </w:rPr>
        <w:t>vybraných bodoch</w:t>
      </w:r>
      <w:r w:rsidRPr="00B66C77">
        <w:rPr>
          <w:rFonts w:ascii="Times New Roman" w:hAnsi="Times New Roman" w:cs="Times New Roman"/>
          <w:sz w:val="24"/>
          <w:szCs w:val="24"/>
        </w:rPr>
        <w:t xml:space="preserve"> sa sčítavajú všetky vizuálne i akusticky zistené vtáky </w:t>
      </w:r>
      <w:r w:rsidR="000A45A5">
        <w:rPr>
          <w:rFonts w:ascii="Times New Roman" w:hAnsi="Times New Roman" w:cs="Times New Roman"/>
          <w:sz w:val="24"/>
          <w:szCs w:val="24"/>
        </w:rPr>
        <w:t xml:space="preserve">kumulatívne </w:t>
      </w:r>
      <w:r w:rsidR="000A45A5" w:rsidRPr="00F35D2B">
        <w:rPr>
          <w:rFonts w:ascii="Times New Roman" w:hAnsi="Times New Roman" w:cs="Times New Roman"/>
          <w:sz w:val="24"/>
          <w:szCs w:val="24"/>
        </w:rPr>
        <w:t>počas 3 hodín</w:t>
      </w:r>
      <w:r w:rsidR="000A45A5">
        <w:rPr>
          <w:rFonts w:ascii="Times New Roman" w:hAnsi="Times New Roman" w:cs="Times New Roman"/>
          <w:sz w:val="24"/>
          <w:szCs w:val="24"/>
        </w:rPr>
        <w:t xml:space="preserve"> (viď. bod 2)</w:t>
      </w:r>
      <w:r w:rsidRPr="00B66C77">
        <w:rPr>
          <w:rFonts w:ascii="Times New Roman" w:hAnsi="Times New Roman" w:cs="Times New Roman"/>
          <w:sz w:val="24"/>
          <w:szCs w:val="24"/>
        </w:rPr>
        <w:t>.</w:t>
      </w:r>
      <w:r w:rsidR="00400EE6" w:rsidRPr="00B66C77">
        <w:rPr>
          <w:rFonts w:ascii="Times New Roman" w:hAnsi="Times New Roman" w:cs="Times New Roman"/>
          <w:sz w:val="24"/>
          <w:szCs w:val="24"/>
        </w:rPr>
        <w:t xml:space="preserve"> Je potrebné vziať do úvahy, že v hniezdnom období z jedného bodu možno vzhľadom na veľkosť </w:t>
      </w:r>
      <w:r w:rsidR="00F20A1E" w:rsidRPr="00B66C77">
        <w:rPr>
          <w:rFonts w:ascii="Times New Roman" w:hAnsi="Times New Roman" w:cs="Times New Roman"/>
          <w:sz w:val="24"/>
          <w:szCs w:val="24"/>
        </w:rPr>
        <w:t>domovských okrskov</w:t>
      </w:r>
      <w:r w:rsidR="00400EE6" w:rsidRPr="00B66C77">
        <w:rPr>
          <w:rFonts w:ascii="Times New Roman" w:hAnsi="Times New Roman" w:cs="Times New Roman"/>
          <w:sz w:val="24"/>
          <w:szCs w:val="24"/>
        </w:rPr>
        <w:t xml:space="preserve"> </w:t>
      </w:r>
      <w:r w:rsidRPr="00B66C77">
        <w:rPr>
          <w:rFonts w:ascii="Times New Roman" w:hAnsi="Times New Roman" w:cs="Times New Roman"/>
          <w:sz w:val="24"/>
          <w:szCs w:val="24"/>
        </w:rPr>
        <w:t xml:space="preserve"> </w:t>
      </w:r>
      <w:r w:rsidR="00530606" w:rsidRPr="00B66C77">
        <w:rPr>
          <w:rFonts w:ascii="Times New Roman" w:hAnsi="Times New Roman" w:cs="Times New Roman"/>
          <w:sz w:val="24"/>
          <w:szCs w:val="24"/>
        </w:rPr>
        <w:t xml:space="preserve">zaznamenať </w:t>
      </w:r>
      <w:r w:rsidR="008A2959" w:rsidRPr="00B66C77">
        <w:rPr>
          <w:rFonts w:ascii="Times New Roman" w:hAnsi="Times New Roman" w:cs="Times New Roman"/>
          <w:sz w:val="24"/>
          <w:szCs w:val="24"/>
        </w:rPr>
        <w:t xml:space="preserve">maximálne </w:t>
      </w:r>
      <w:r w:rsidR="008045C6" w:rsidRPr="00B66C77">
        <w:rPr>
          <w:rFonts w:ascii="Times New Roman" w:hAnsi="Times New Roman" w:cs="Times New Roman"/>
          <w:sz w:val="24"/>
          <w:szCs w:val="24"/>
        </w:rPr>
        <w:t xml:space="preserve">výskyt </w:t>
      </w:r>
      <w:r w:rsidR="00400EE6" w:rsidRPr="00B66C77">
        <w:rPr>
          <w:rFonts w:ascii="Times New Roman" w:hAnsi="Times New Roman" w:cs="Times New Roman"/>
          <w:sz w:val="24"/>
          <w:szCs w:val="24"/>
        </w:rPr>
        <w:t xml:space="preserve">1 </w:t>
      </w:r>
      <w:r w:rsidR="00F20A1E" w:rsidRPr="00B66C77">
        <w:rPr>
          <w:rFonts w:ascii="Times New Roman" w:hAnsi="Times New Roman" w:cs="Times New Roman"/>
          <w:sz w:val="24"/>
          <w:szCs w:val="24"/>
        </w:rPr>
        <w:t xml:space="preserve">– 2 </w:t>
      </w:r>
      <w:r w:rsidR="008045C6" w:rsidRPr="00B66C77">
        <w:rPr>
          <w:rFonts w:ascii="Times New Roman" w:hAnsi="Times New Roman" w:cs="Times New Roman"/>
          <w:sz w:val="24"/>
          <w:szCs w:val="24"/>
        </w:rPr>
        <w:t>pár</w:t>
      </w:r>
      <w:r w:rsidR="00F20A1E" w:rsidRPr="00B66C77">
        <w:rPr>
          <w:rFonts w:ascii="Times New Roman" w:hAnsi="Times New Roman" w:cs="Times New Roman"/>
          <w:sz w:val="24"/>
          <w:szCs w:val="24"/>
        </w:rPr>
        <w:t>ov</w:t>
      </w:r>
      <w:r w:rsidR="003F7095" w:rsidRPr="00B66C77">
        <w:rPr>
          <w:rFonts w:ascii="Times New Roman" w:hAnsi="Times New Roman" w:cs="Times New Roman"/>
          <w:sz w:val="24"/>
          <w:szCs w:val="24"/>
        </w:rPr>
        <w:t>.</w:t>
      </w:r>
      <w:r w:rsidR="00400EE6" w:rsidRPr="00B66C77">
        <w:rPr>
          <w:rFonts w:ascii="Times New Roman" w:hAnsi="Times New Roman" w:cs="Times New Roman"/>
          <w:sz w:val="24"/>
          <w:szCs w:val="24"/>
        </w:rPr>
        <w:t xml:space="preserve"> </w:t>
      </w:r>
    </w:p>
    <w:p w14:paraId="2B6E1E6A" w14:textId="77777777" w:rsidR="005B5DAF" w:rsidRDefault="00EF706B" w:rsidP="00E957C4">
      <w:pPr>
        <w:jc w:val="both"/>
        <w:rPr>
          <w:rFonts w:ascii="Times New Roman" w:hAnsi="Times New Roman" w:cs="Times New Roman"/>
          <w:sz w:val="24"/>
          <w:szCs w:val="24"/>
        </w:rPr>
      </w:pPr>
      <w:r w:rsidRPr="00B66C77">
        <w:rPr>
          <w:rFonts w:ascii="Times New Roman" w:hAnsi="Times New Roman" w:cs="Times New Roman"/>
          <w:sz w:val="24"/>
          <w:szCs w:val="24"/>
        </w:rPr>
        <w:t xml:space="preserve">V biotopoch mimo </w:t>
      </w:r>
      <w:proofErr w:type="spellStart"/>
      <w:r w:rsidRPr="00B66C77">
        <w:rPr>
          <w:rFonts w:ascii="Times New Roman" w:hAnsi="Times New Roman" w:cs="Times New Roman"/>
          <w:sz w:val="24"/>
          <w:szCs w:val="24"/>
        </w:rPr>
        <w:t>hniezdisk</w:t>
      </w:r>
      <w:proofErr w:type="spellEnd"/>
      <w:r w:rsidRPr="00B66C77">
        <w:rPr>
          <w:rFonts w:ascii="Times New Roman" w:hAnsi="Times New Roman" w:cs="Times New Roman"/>
          <w:sz w:val="24"/>
          <w:szCs w:val="24"/>
        </w:rPr>
        <w:t xml:space="preserve"> možno zaznamenať z jedného bodu 0 až 1 jedinca, skôr výnimočne 2 jedince. </w:t>
      </w:r>
    </w:p>
    <w:p w14:paraId="1B7A4360" w14:textId="77777777" w:rsidR="005B5DAF" w:rsidRPr="00F35D2B" w:rsidRDefault="005B5DAF" w:rsidP="00E957C4">
      <w:pPr>
        <w:pStyle w:val="Bezriadkovania"/>
        <w:jc w:val="both"/>
        <w:rPr>
          <w:rFonts w:ascii="Times New Roman" w:hAnsi="Times New Roman" w:cs="Times New Roman"/>
          <w:sz w:val="24"/>
          <w:szCs w:val="24"/>
        </w:rPr>
      </w:pPr>
      <w:r w:rsidRPr="00C752B7">
        <w:rPr>
          <w:rFonts w:ascii="Times New Roman" w:hAnsi="Times New Roman" w:cs="Times New Roman"/>
          <w:color w:val="000000" w:themeColor="text1"/>
          <w:sz w:val="24"/>
          <w:szCs w:val="24"/>
        </w:rPr>
        <w:t xml:space="preserve">Na pozorovacích bodoch – stanovištiach je potrebné využívať základné vybavenie, hlavne </w:t>
      </w:r>
      <w:proofErr w:type="spellStart"/>
      <w:r w:rsidRPr="00C752B7">
        <w:rPr>
          <w:rFonts w:ascii="Times New Roman" w:hAnsi="Times New Roman" w:cs="Times New Roman"/>
          <w:color w:val="000000" w:themeColor="text1"/>
          <w:sz w:val="24"/>
          <w:szCs w:val="24"/>
        </w:rPr>
        <w:t>monokulár</w:t>
      </w:r>
      <w:proofErr w:type="spellEnd"/>
      <w:r w:rsidRPr="00C752B7">
        <w:rPr>
          <w:rFonts w:ascii="Times New Roman" w:hAnsi="Times New Roman" w:cs="Times New Roman"/>
          <w:color w:val="000000" w:themeColor="text1"/>
          <w:sz w:val="24"/>
          <w:szCs w:val="24"/>
        </w:rPr>
        <w:t xml:space="preserve"> so statívom a </w:t>
      </w:r>
      <w:r w:rsidRPr="00C752B7">
        <w:rPr>
          <w:rFonts w:ascii="Times New Roman" w:hAnsi="Times New Roman" w:cs="Times New Roman"/>
          <w:sz w:val="24"/>
          <w:szCs w:val="24"/>
        </w:rPr>
        <w:t>skladaciu stoličku, vďaka ktorým môžeme svoju polohu a ďalekohľad dobre stabilizovať, najmä pri pozorovaní jedincov na väčšiu vzdialenosť môže</w:t>
      </w:r>
      <w:r w:rsidRPr="00F35D2B">
        <w:rPr>
          <w:rFonts w:ascii="Times New Roman" w:hAnsi="Times New Roman" w:cs="Times New Roman"/>
          <w:sz w:val="24"/>
          <w:szCs w:val="24"/>
        </w:rPr>
        <w:t xml:space="preserve"> byť pre určenie druhu rozhodujúce. Ide najmä o to aby sme čo najviac zvýšili efektivitu a úspešnosť určovania. Veľmi dobrou pomôckou môže byť </w:t>
      </w:r>
      <w:r>
        <w:rPr>
          <w:rFonts w:ascii="Times New Roman" w:hAnsi="Times New Roman" w:cs="Times New Roman"/>
          <w:sz w:val="24"/>
          <w:szCs w:val="24"/>
        </w:rPr>
        <w:t xml:space="preserve">aj </w:t>
      </w:r>
      <w:r w:rsidRPr="00F35D2B">
        <w:rPr>
          <w:rFonts w:ascii="Times New Roman" w:hAnsi="Times New Roman" w:cs="Times New Roman"/>
          <w:sz w:val="24"/>
          <w:szCs w:val="24"/>
        </w:rPr>
        <w:t>fotoaparát s teleobjektívom, často je jednoduchšie a presnejšie určiť druh na zväčšenej fotografii v počítači.</w:t>
      </w:r>
    </w:p>
    <w:p w14:paraId="3C777345" w14:textId="77777777" w:rsidR="005B5DAF" w:rsidRDefault="005B5DAF" w:rsidP="00E957C4">
      <w:pPr>
        <w:jc w:val="both"/>
        <w:rPr>
          <w:rFonts w:ascii="Times New Roman" w:hAnsi="Times New Roman" w:cs="Times New Roman"/>
          <w:sz w:val="24"/>
          <w:szCs w:val="24"/>
        </w:rPr>
      </w:pPr>
      <w:bookmarkStart w:id="2" w:name="_Hlk93941290"/>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4D8DFD26" w14:textId="77777777" w:rsidR="005B5DAF" w:rsidRPr="00D67B29" w:rsidRDefault="005B5DAF" w:rsidP="00E957C4">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2"/>
    <w:p w14:paraId="0F27F3B5" w14:textId="77777777" w:rsidR="00D82C73" w:rsidRDefault="00D82C73" w:rsidP="00E957C4">
      <w:pPr>
        <w:jc w:val="both"/>
        <w:rPr>
          <w:rFonts w:ascii="Times New Roman" w:hAnsi="Times New Roman" w:cs="Times New Roman"/>
          <w:sz w:val="24"/>
          <w:szCs w:val="24"/>
        </w:rPr>
      </w:pPr>
    </w:p>
    <w:p w14:paraId="3215DE4D" w14:textId="7BD1A2FA" w:rsidR="003E6F26" w:rsidRDefault="007B42D6" w:rsidP="00E957C4">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53CE3B5B" w:rsidR="00963070" w:rsidRDefault="00963070" w:rsidP="00E957C4">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kópia mapy s vyznačením TMP a TML (pre prípad, že nebude dostupné zobrazenie mapy v aplikácii)</w:t>
      </w:r>
    </w:p>
    <w:p w14:paraId="30AE9314" w14:textId="236C68BA" w:rsidR="00963070" w:rsidRDefault="00963070" w:rsidP="00E957C4">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malý ďalekohľad (zväčšenie </w:t>
      </w:r>
      <w:r w:rsidRPr="00B66C77">
        <w:rPr>
          <w:rFonts w:ascii="Times New Roman" w:hAnsi="Times New Roman" w:cs="Times New Roman"/>
          <w:sz w:val="24"/>
          <w:szCs w:val="24"/>
        </w:rPr>
        <w:t>minimálne 8</w:t>
      </w:r>
      <w:r w:rsidR="003A451D" w:rsidRPr="00B66C77">
        <w:rPr>
          <w:rFonts w:ascii="Times New Roman" w:hAnsi="Times New Roman" w:cs="Times New Roman"/>
          <w:sz w:val="24"/>
          <w:szCs w:val="24"/>
        </w:rPr>
        <w:t xml:space="preserve"> – 10x</w:t>
      </w:r>
      <w:r w:rsidRPr="00B66C77">
        <w:rPr>
          <w:rFonts w:ascii="Times New Roman" w:hAnsi="Times New Roman" w:cs="Times New Roman"/>
          <w:sz w:val="24"/>
          <w:szCs w:val="24"/>
        </w:rPr>
        <w:t>)</w:t>
      </w:r>
    </w:p>
    <w:p w14:paraId="09E90222" w14:textId="2F2EF4FC" w:rsidR="00382BE9" w:rsidRDefault="00382BE9" w:rsidP="00E957C4">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monokulár</w:t>
      </w:r>
      <w:proofErr w:type="spellEnd"/>
      <w:r>
        <w:rPr>
          <w:rFonts w:ascii="Times New Roman" w:hAnsi="Times New Roman" w:cs="Times New Roman"/>
          <w:sz w:val="24"/>
          <w:szCs w:val="24"/>
        </w:rPr>
        <w:t xml:space="preserve"> zo statívom</w:t>
      </w:r>
    </w:p>
    <w:p w14:paraId="12E5E952" w14:textId="2C93572F" w:rsidR="00963070" w:rsidRDefault="00963070" w:rsidP="00E957C4">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2CDB7807" w:rsidR="00963070" w:rsidRDefault="00963070" w:rsidP="00E957C4">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w:t>
      </w:r>
      <w:r w:rsidR="00C373D6">
        <w:rPr>
          <w:rFonts w:ascii="Times New Roman" w:hAnsi="Times New Roman" w:cs="Times New Roman"/>
          <w:sz w:val="24"/>
          <w:szCs w:val="24"/>
        </w:rPr>
        <w:t>y</w:t>
      </w:r>
      <w:r>
        <w:rPr>
          <w:rFonts w:ascii="Times New Roman" w:hAnsi="Times New Roman" w:cs="Times New Roman"/>
          <w:sz w:val="24"/>
          <w:szCs w:val="24"/>
        </w:rPr>
        <w:t xml:space="preserve"> zápisník a ceruzka</w:t>
      </w:r>
    </w:p>
    <w:p w14:paraId="19563FEE" w14:textId="5C5CDA84" w:rsidR="00963070" w:rsidRDefault="00963070" w:rsidP="00E957C4">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5955C8C7" w:rsidR="004A4A2F" w:rsidRDefault="002D1CDE" w:rsidP="00E957C4">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104FDCBF" w14:textId="5DE6E36C" w:rsidR="0077644B" w:rsidRPr="00963070" w:rsidRDefault="0077644B" w:rsidP="00E957C4">
      <w:pPr>
        <w:pStyle w:val="Odsekzoznamu"/>
        <w:jc w:val="both"/>
        <w:rPr>
          <w:rFonts w:ascii="Times New Roman" w:hAnsi="Times New Roman" w:cs="Times New Roman"/>
          <w:sz w:val="24"/>
          <w:szCs w:val="24"/>
        </w:rPr>
      </w:pPr>
    </w:p>
    <w:p w14:paraId="6220FE43" w14:textId="557B56B3" w:rsidR="003E6F26" w:rsidRDefault="007B42D6" w:rsidP="00E957C4">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1AEFDF17" w14:textId="776FDF62" w:rsidR="005B5DAF" w:rsidRDefault="00963070" w:rsidP="00E957C4">
      <w:pPr>
        <w:jc w:val="both"/>
        <w:rPr>
          <w:rFonts w:ascii="Times New Roman" w:hAnsi="Times New Roman" w:cs="Times New Roman"/>
          <w:sz w:val="24"/>
          <w:szCs w:val="24"/>
        </w:rPr>
      </w:pPr>
      <w:r w:rsidRPr="00B66C77">
        <w:rPr>
          <w:rFonts w:ascii="Times New Roman" w:hAnsi="Times New Roman" w:cs="Times New Roman"/>
          <w:sz w:val="24"/>
          <w:szCs w:val="24"/>
        </w:rPr>
        <w:t xml:space="preserve">Monitoring </w:t>
      </w:r>
      <w:proofErr w:type="spellStart"/>
      <w:r w:rsidR="00AF23DC" w:rsidRPr="00B66C77">
        <w:rPr>
          <w:rFonts w:ascii="Times New Roman" w:hAnsi="Times New Roman" w:cs="Times New Roman"/>
          <w:sz w:val="24"/>
          <w:szCs w:val="24"/>
        </w:rPr>
        <w:t>haje</w:t>
      </w:r>
      <w:proofErr w:type="spellEnd"/>
      <w:r w:rsidR="00AF23DC" w:rsidRPr="00B66C77">
        <w:rPr>
          <w:rFonts w:ascii="Times New Roman" w:hAnsi="Times New Roman" w:cs="Times New Roman"/>
          <w:sz w:val="24"/>
          <w:szCs w:val="24"/>
        </w:rPr>
        <w:t xml:space="preserve"> červenej </w:t>
      </w:r>
      <w:r w:rsidRPr="00B66C77">
        <w:rPr>
          <w:rFonts w:ascii="Times New Roman" w:hAnsi="Times New Roman" w:cs="Times New Roman"/>
          <w:sz w:val="24"/>
          <w:szCs w:val="24"/>
        </w:rPr>
        <w:t>sa realizuje</w:t>
      </w:r>
      <w:r w:rsidR="00C418E1" w:rsidRPr="00B66C77">
        <w:rPr>
          <w:rFonts w:ascii="Times New Roman" w:hAnsi="Times New Roman" w:cs="Times New Roman"/>
          <w:sz w:val="24"/>
          <w:szCs w:val="24"/>
        </w:rPr>
        <w:t xml:space="preserve"> </w:t>
      </w:r>
      <w:r w:rsidR="00236980" w:rsidRPr="00B66C77">
        <w:rPr>
          <w:rFonts w:ascii="Times New Roman" w:hAnsi="Times New Roman" w:cs="Times New Roman"/>
          <w:sz w:val="24"/>
          <w:szCs w:val="24"/>
        </w:rPr>
        <w:t>vo vybraných polygónoch</w:t>
      </w:r>
      <w:r w:rsidR="00FE0B15" w:rsidRPr="00B66C77">
        <w:rPr>
          <w:rFonts w:ascii="Times New Roman" w:hAnsi="Times New Roman" w:cs="Times New Roman"/>
          <w:color w:val="00B0F0"/>
          <w:sz w:val="24"/>
          <w:szCs w:val="24"/>
        </w:rPr>
        <w:t xml:space="preserve"> </w:t>
      </w:r>
      <w:r w:rsidR="00C418E1" w:rsidRPr="00B66C77">
        <w:rPr>
          <w:rFonts w:ascii="Times New Roman" w:hAnsi="Times New Roman" w:cs="Times New Roman"/>
          <w:sz w:val="24"/>
          <w:szCs w:val="24"/>
        </w:rPr>
        <w:t>v hniezdnom období</w:t>
      </w:r>
      <w:r w:rsidR="000A45A5">
        <w:rPr>
          <w:rFonts w:ascii="Times New Roman" w:hAnsi="Times New Roman" w:cs="Times New Roman"/>
          <w:sz w:val="24"/>
          <w:szCs w:val="24"/>
        </w:rPr>
        <w:t xml:space="preserve"> </w:t>
      </w:r>
      <w:r w:rsidRPr="00B66C77">
        <w:rPr>
          <w:rFonts w:ascii="Times New Roman" w:hAnsi="Times New Roman" w:cs="Times New Roman"/>
          <w:sz w:val="24"/>
          <w:szCs w:val="24"/>
        </w:rPr>
        <w:t xml:space="preserve">ako súčasť monitoringu na bodových </w:t>
      </w:r>
      <w:r w:rsidR="004A4A2F" w:rsidRPr="00B66C77">
        <w:rPr>
          <w:rFonts w:ascii="Times New Roman" w:hAnsi="Times New Roman" w:cs="Times New Roman"/>
          <w:sz w:val="24"/>
          <w:szCs w:val="24"/>
        </w:rPr>
        <w:t>stanovištiach</w:t>
      </w:r>
      <w:r w:rsidR="00BF46F1" w:rsidRPr="00B66C77">
        <w:rPr>
          <w:rFonts w:ascii="Times New Roman" w:hAnsi="Times New Roman" w:cs="Times New Roman"/>
          <w:sz w:val="24"/>
          <w:szCs w:val="24"/>
        </w:rPr>
        <w:t xml:space="preserve">, </w:t>
      </w:r>
      <w:r w:rsidRPr="00B66C77">
        <w:rPr>
          <w:rFonts w:ascii="Times New Roman" w:hAnsi="Times New Roman" w:cs="Times New Roman"/>
          <w:sz w:val="24"/>
          <w:szCs w:val="24"/>
        </w:rPr>
        <w:t>obdobie monitoringu</w:t>
      </w:r>
      <w:r w:rsidR="007242F0" w:rsidRPr="00B66C77">
        <w:rPr>
          <w:rFonts w:ascii="Times New Roman" w:hAnsi="Times New Roman" w:cs="Times New Roman"/>
          <w:sz w:val="24"/>
          <w:szCs w:val="24"/>
        </w:rPr>
        <w:t xml:space="preserve"> je štandardizované pre druhy monitorované touto metódou</w:t>
      </w:r>
      <w:r w:rsidR="00BF46F1" w:rsidRPr="00B66C77">
        <w:rPr>
          <w:rFonts w:ascii="Times New Roman" w:hAnsi="Times New Roman" w:cs="Times New Roman"/>
          <w:sz w:val="24"/>
          <w:szCs w:val="24"/>
        </w:rPr>
        <w:t xml:space="preserve">. </w:t>
      </w:r>
      <w:r w:rsidR="000A45A5">
        <w:rPr>
          <w:rFonts w:ascii="Times New Roman" w:hAnsi="Times New Roman" w:cs="Times New Roman"/>
          <w:sz w:val="24"/>
          <w:szCs w:val="24"/>
        </w:rPr>
        <w:t xml:space="preserve">Minimálne dve kontroly budú vykonané počas marca až júla. Prvá kontrola je vykonaná v období od 15. marca do 15. mája. Druhá kontrola potom od 1. júna do 31. júla. </w:t>
      </w:r>
      <w:r w:rsidR="005B5DAF">
        <w:rPr>
          <w:rFonts w:ascii="Times New Roman" w:hAnsi="Times New Roman" w:cs="Times New Roman"/>
          <w:sz w:val="24"/>
          <w:szCs w:val="24"/>
        </w:rPr>
        <w:t xml:space="preserve"> </w:t>
      </w:r>
      <w:r w:rsidR="005B5DAF" w:rsidRPr="00C752B7">
        <w:rPr>
          <w:rFonts w:ascii="Times New Roman" w:hAnsi="Times New Roman" w:cs="Times New Roman"/>
          <w:sz w:val="24"/>
          <w:szCs w:val="24"/>
        </w:rPr>
        <w:t>Monitoring v hniezdnom období sa vykonáva prioritne v doobedňajších hodinách, kedy sú vtáky najviac aktívne. V priebehu celého roka možno pozorovať všetky vekové kategórie druhu.</w:t>
      </w:r>
      <w:r w:rsidR="005B5DAF" w:rsidRPr="00C752B7">
        <w:rPr>
          <w:rFonts w:ascii="Times New Roman" w:hAnsi="Times New Roman" w:cs="Times New Roman"/>
          <w:color w:val="00B0F0"/>
          <w:sz w:val="24"/>
          <w:szCs w:val="24"/>
        </w:rPr>
        <w:t xml:space="preserve"> </w:t>
      </w:r>
      <w:r w:rsidR="005B5DAF" w:rsidRPr="00C752B7">
        <w:rPr>
          <w:rFonts w:ascii="Times New Roman" w:hAnsi="Times New Roman" w:cs="Times New Roman"/>
          <w:sz w:val="24"/>
          <w:szCs w:val="24"/>
        </w:rPr>
        <w:t xml:space="preserve">Počet kontrol sa prispôsobuje aj charakteru počasia. V daždivom počasí, alebo pri silnom vetre môžu byť aktivity pohybu </w:t>
      </w:r>
      <w:proofErr w:type="spellStart"/>
      <w:r w:rsidR="005B5DAF" w:rsidRPr="00C752B7">
        <w:rPr>
          <w:rFonts w:ascii="Times New Roman" w:hAnsi="Times New Roman" w:cs="Times New Roman"/>
          <w:sz w:val="24"/>
          <w:szCs w:val="24"/>
        </w:rPr>
        <w:t>hají</w:t>
      </w:r>
      <w:proofErr w:type="spellEnd"/>
      <w:r w:rsidR="005B5DAF" w:rsidRPr="00C752B7">
        <w:rPr>
          <w:rFonts w:ascii="Times New Roman" w:hAnsi="Times New Roman" w:cs="Times New Roman"/>
          <w:sz w:val="24"/>
          <w:szCs w:val="24"/>
        </w:rPr>
        <w:t xml:space="preserve"> výrazne nižšie a samozrejme za nedostatočnej viditeľnosti napr. z dôvodu hmly, monitoring nevykonávame.</w:t>
      </w:r>
      <w:r w:rsidR="005B5DAF" w:rsidRPr="00FE0B15">
        <w:rPr>
          <w:rFonts w:ascii="Times New Roman" w:hAnsi="Times New Roman" w:cs="Times New Roman"/>
          <w:sz w:val="24"/>
          <w:szCs w:val="24"/>
        </w:rPr>
        <w:t xml:space="preserve"> </w:t>
      </w:r>
    </w:p>
    <w:p w14:paraId="51ED5405" w14:textId="26A74BB4" w:rsidR="005B5DAF" w:rsidRDefault="005B5DAF" w:rsidP="00E957C4">
      <w:pPr>
        <w:jc w:val="both"/>
        <w:rPr>
          <w:rFonts w:ascii="Times New Roman" w:hAnsi="Times New Roman" w:cs="Times New Roman"/>
          <w:sz w:val="24"/>
          <w:szCs w:val="24"/>
        </w:rPr>
      </w:pPr>
      <w:r>
        <w:rPr>
          <w:rFonts w:ascii="Times New Roman" w:hAnsi="Times New Roman" w:cs="Times New Roman"/>
          <w:sz w:val="24"/>
          <w:szCs w:val="24"/>
        </w:rPr>
        <w:t xml:space="preserve">Okrem hniezdneho obdobia, môže monitoring </w:t>
      </w:r>
      <w:proofErr w:type="spellStart"/>
      <w:r>
        <w:rPr>
          <w:rFonts w:ascii="Times New Roman" w:hAnsi="Times New Roman" w:cs="Times New Roman"/>
          <w:sz w:val="24"/>
          <w:szCs w:val="24"/>
        </w:rPr>
        <w:t>hají</w:t>
      </w:r>
      <w:proofErr w:type="spellEnd"/>
      <w:r>
        <w:rPr>
          <w:rFonts w:ascii="Times New Roman" w:hAnsi="Times New Roman" w:cs="Times New Roman"/>
          <w:sz w:val="24"/>
          <w:szCs w:val="24"/>
        </w:rPr>
        <w:t xml:space="preserve"> červených pokračovať aj v </w:t>
      </w:r>
      <w:proofErr w:type="spellStart"/>
      <w:r>
        <w:rPr>
          <w:rFonts w:ascii="Times New Roman" w:hAnsi="Times New Roman" w:cs="Times New Roman"/>
          <w:sz w:val="24"/>
          <w:szCs w:val="24"/>
        </w:rPr>
        <w:t>mimohniezdnom</w:t>
      </w:r>
      <w:proofErr w:type="spellEnd"/>
      <w:r>
        <w:rPr>
          <w:rFonts w:ascii="Times New Roman" w:hAnsi="Times New Roman" w:cs="Times New Roman"/>
          <w:sz w:val="24"/>
          <w:szCs w:val="24"/>
        </w:rPr>
        <w:t xml:space="preserve"> období </w:t>
      </w:r>
      <w:r w:rsidRPr="00B66C77">
        <w:rPr>
          <w:rFonts w:ascii="Times New Roman" w:hAnsi="Times New Roman" w:cs="Times New Roman"/>
          <w:sz w:val="24"/>
          <w:szCs w:val="24"/>
        </w:rPr>
        <w:t xml:space="preserve">(len na západnom Slovensku), t. j. od 1.10. do 28.2. </w:t>
      </w:r>
    </w:p>
    <w:p w14:paraId="60E070CC" w14:textId="4D909731" w:rsidR="005B5DAF" w:rsidRPr="00B66C77" w:rsidRDefault="005B5DAF" w:rsidP="00E957C4">
      <w:pPr>
        <w:jc w:val="both"/>
        <w:rPr>
          <w:rFonts w:ascii="Times New Roman" w:hAnsi="Times New Roman" w:cs="Times New Roman"/>
          <w:sz w:val="24"/>
          <w:szCs w:val="24"/>
        </w:rPr>
      </w:pPr>
      <w:r w:rsidRPr="00B66C77">
        <w:rPr>
          <w:rFonts w:ascii="Times New Roman" w:hAnsi="Times New Roman" w:cs="Times New Roman"/>
          <w:sz w:val="24"/>
          <w:szCs w:val="24"/>
        </w:rPr>
        <w:t xml:space="preserve">Významným fenoménom v biológii </w:t>
      </w:r>
      <w:proofErr w:type="spellStart"/>
      <w:r w:rsidRPr="00B66C77">
        <w:rPr>
          <w:rFonts w:ascii="Times New Roman" w:hAnsi="Times New Roman" w:cs="Times New Roman"/>
          <w:sz w:val="24"/>
          <w:szCs w:val="24"/>
        </w:rPr>
        <w:t>haje</w:t>
      </w:r>
      <w:proofErr w:type="spellEnd"/>
      <w:r w:rsidRPr="00B66C77">
        <w:rPr>
          <w:rFonts w:ascii="Times New Roman" w:hAnsi="Times New Roman" w:cs="Times New Roman"/>
          <w:sz w:val="24"/>
          <w:szCs w:val="24"/>
        </w:rPr>
        <w:t xml:space="preserve"> červenej je spoločné zimovanie jedincov, pochádzajúcich nielen zo severnej časti </w:t>
      </w:r>
      <w:proofErr w:type="spellStart"/>
      <w:r w:rsidRPr="00B66C77">
        <w:rPr>
          <w:rFonts w:ascii="Times New Roman" w:hAnsi="Times New Roman" w:cs="Times New Roman"/>
          <w:sz w:val="24"/>
          <w:szCs w:val="24"/>
        </w:rPr>
        <w:t>európského</w:t>
      </w:r>
      <w:proofErr w:type="spellEnd"/>
      <w:r w:rsidRPr="00B66C77">
        <w:rPr>
          <w:rFonts w:ascii="Times New Roman" w:hAnsi="Times New Roman" w:cs="Times New Roman"/>
          <w:sz w:val="24"/>
          <w:szCs w:val="24"/>
        </w:rPr>
        <w:t xml:space="preserve"> areálu rozšírenia, ale aj zo strednej Európy. </w:t>
      </w:r>
      <w:r w:rsidR="00ED45B7" w:rsidRPr="00B66C77">
        <w:rPr>
          <w:rFonts w:ascii="Times New Roman" w:hAnsi="Times New Roman" w:cs="Times New Roman"/>
          <w:sz w:val="24"/>
          <w:szCs w:val="24"/>
        </w:rPr>
        <w:t xml:space="preserve">Monitoring v mimo hniezdnom období sa vykonáva hlavne v čase od 14.00 do 17.00 (resp. do tmy) s cieľom lokalizovať </w:t>
      </w:r>
      <w:proofErr w:type="spellStart"/>
      <w:r w:rsidR="00ED45B7" w:rsidRPr="00B66C77">
        <w:rPr>
          <w:rFonts w:ascii="Times New Roman" w:hAnsi="Times New Roman" w:cs="Times New Roman"/>
          <w:sz w:val="24"/>
          <w:szCs w:val="24"/>
        </w:rPr>
        <w:t>nocoviská</w:t>
      </w:r>
      <w:proofErr w:type="spellEnd"/>
      <w:r w:rsidR="00ED45B7" w:rsidRPr="00B66C77">
        <w:rPr>
          <w:rFonts w:ascii="Times New Roman" w:hAnsi="Times New Roman" w:cs="Times New Roman"/>
          <w:sz w:val="24"/>
          <w:szCs w:val="24"/>
        </w:rPr>
        <w:t>.</w:t>
      </w:r>
      <w:r w:rsidR="00ED45B7">
        <w:rPr>
          <w:rFonts w:ascii="Times New Roman" w:hAnsi="Times New Roman" w:cs="Times New Roman"/>
          <w:sz w:val="24"/>
          <w:szCs w:val="24"/>
        </w:rPr>
        <w:t xml:space="preserve"> </w:t>
      </w:r>
      <w:proofErr w:type="spellStart"/>
      <w:r w:rsidRPr="00B66C77">
        <w:rPr>
          <w:rFonts w:ascii="Times New Roman" w:hAnsi="Times New Roman" w:cs="Times New Roman"/>
          <w:sz w:val="24"/>
          <w:szCs w:val="24"/>
        </w:rPr>
        <w:t>Nocoviská</w:t>
      </w:r>
      <w:proofErr w:type="spellEnd"/>
      <w:r w:rsidRPr="00B66C77">
        <w:rPr>
          <w:rFonts w:ascii="Times New Roman" w:hAnsi="Times New Roman" w:cs="Times New Roman"/>
          <w:sz w:val="24"/>
          <w:szCs w:val="24"/>
        </w:rPr>
        <w:t xml:space="preserve"> v zimnom období sa nachádzajú predovšetkým v nížinných biotopoch Borskej nížiny a Dolnomoravského úvalu, ktoré sa v niektorých prípadoch dokonca prekrývajú s domovskými okrskami niekoľkých hniezdnych párov</w:t>
      </w:r>
      <w:r w:rsidR="00731DF9">
        <w:rPr>
          <w:rFonts w:ascii="Times New Roman" w:hAnsi="Times New Roman" w:cs="Times New Roman"/>
          <w:sz w:val="24"/>
          <w:szCs w:val="24"/>
        </w:rPr>
        <w:t xml:space="preserve"> (</w:t>
      </w:r>
      <w:proofErr w:type="spellStart"/>
      <w:r w:rsidR="00731DF9">
        <w:rPr>
          <w:rFonts w:ascii="Times New Roman" w:hAnsi="Times New Roman" w:cs="Times New Roman"/>
          <w:sz w:val="24"/>
          <w:szCs w:val="24"/>
        </w:rPr>
        <w:t>Maderič</w:t>
      </w:r>
      <w:proofErr w:type="spellEnd"/>
      <w:r w:rsidR="00731DF9">
        <w:rPr>
          <w:rFonts w:ascii="Times New Roman" w:hAnsi="Times New Roman" w:cs="Times New Roman"/>
          <w:sz w:val="24"/>
          <w:szCs w:val="24"/>
        </w:rPr>
        <w:t xml:space="preserve"> &amp; </w:t>
      </w:r>
      <w:proofErr w:type="spellStart"/>
      <w:r w:rsidR="00731DF9">
        <w:rPr>
          <w:rFonts w:ascii="Times New Roman" w:hAnsi="Times New Roman" w:cs="Times New Roman"/>
          <w:sz w:val="24"/>
          <w:szCs w:val="24"/>
        </w:rPr>
        <w:t>Siryová</w:t>
      </w:r>
      <w:proofErr w:type="spellEnd"/>
      <w:r w:rsidR="00731DF9">
        <w:rPr>
          <w:rFonts w:ascii="Times New Roman" w:hAnsi="Times New Roman" w:cs="Times New Roman"/>
          <w:sz w:val="24"/>
          <w:szCs w:val="24"/>
        </w:rPr>
        <w:t xml:space="preserve"> 2002)</w:t>
      </w:r>
      <w:r w:rsidRPr="00B66C77">
        <w:rPr>
          <w:rFonts w:ascii="Times New Roman" w:hAnsi="Times New Roman" w:cs="Times New Roman"/>
          <w:sz w:val="24"/>
          <w:szCs w:val="24"/>
        </w:rPr>
        <w:t xml:space="preserve">. Na </w:t>
      </w:r>
      <w:proofErr w:type="spellStart"/>
      <w:r w:rsidRPr="00B66C77">
        <w:rPr>
          <w:rFonts w:ascii="Times New Roman" w:hAnsi="Times New Roman" w:cs="Times New Roman"/>
          <w:sz w:val="24"/>
          <w:szCs w:val="24"/>
        </w:rPr>
        <w:t>nocoviskách</w:t>
      </w:r>
      <w:proofErr w:type="spellEnd"/>
      <w:r w:rsidRPr="00B66C77">
        <w:rPr>
          <w:rFonts w:ascii="Times New Roman" w:hAnsi="Times New Roman" w:cs="Times New Roman"/>
          <w:sz w:val="24"/>
          <w:szCs w:val="24"/>
        </w:rPr>
        <w:t xml:space="preserve"> z jedného bodu je možné pozorovať naraz 10 – 100 jedincov (v ojedinelých prípadov aj viac).  Tieto skutočnosti sa zohľadnia pri vyhodnocovaní výsledkov sčítania. </w:t>
      </w:r>
    </w:p>
    <w:p w14:paraId="2952D146" w14:textId="77777777" w:rsidR="005B5DAF" w:rsidRDefault="005B5DAF" w:rsidP="00E957C4">
      <w:pPr>
        <w:jc w:val="both"/>
        <w:rPr>
          <w:rFonts w:ascii="Times New Roman" w:hAnsi="Times New Roman" w:cs="Times New Roman"/>
          <w:sz w:val="24"/>
          <w:szCs w:val="24"/>
        </w:rPr>
      </w:pPr>
    </w:p>
    <w:p w14:paraId="0ECBB99D" w14:textId="18BD181D" w:rsidR="003E6F26" w:rsidRPr="004D5BA1" w:rsidRDefault="007B42D6" w:rsidP="00E957C4">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063E8670" w14:textId="77777777" w:rsidR="00CC3F5F" w:rsidRPr="002B3CBE" w:rsidRDefault="00CC3F5F" w:rsidP="00E957C4">
      <w:pPr>
        <w:jc w:val="both"/>
        <w:rPr>
          <w:rFonts w:ascii="Times New Roman" w:hAnsi="Times New Roman" w:cs="Times New Roman"/>
          <w:sz w:val="24"/>
          <w:szCs w:val="24"/>
        </w:rPr>
      </w:pPr>
      <w:r>
        <w:rPr>
          <w:rFonts w:ascii="Times New Roman" w:hAnsi="Times New Roman" w:cs="Times New Roman"/>
          <w:sz w:val="24"/>
          <w:szCs w:val="24"/>
        </w:rPr>
        <w:t xml:space="preserve">Založených bolo 11 trvalo monitorovacích lokalít, ktoré sa nachádzajú v miestach výskytu </w:t>
      </w:r>
      <w:proofErr w:type="spellStart"/>
      <w:r>
        <w:rPr>
          <w:rFonts w:ascii="Times New Roman" w:hAnsi="Times New Roman" w:cs="Times New Roman"/>
          <w:sz w:val="24"/>
          <w:szCs w:val="24"/>
        </w:rPr>
        <w:t>hají</w:t>
      </w:r>
      <w:proofErr w:type="spellEnd"/>
      <w:r>
        <w:rPr>
          <w:rFonts w:ascii="Times New Roman" w:hAnsi="Times New Roman" w:cs="Times New Roman"/>
          <w:sz w:val="24"/>
          <w:szCs w:val="24"/>
        </w:rPr>
        <w:t xml:space="preserve"> na Slovensku, pričom 10 z nich leží čiastočne alebo úplne v CHVÚ. Väčšina z nich sa nachádza na západnom Slovensku (Záhorie), 2 sú na východe územia. </w:t>
      </w:r>
    </w:p>
    <w:p w14:paraId="2393AF4F" w14:textId="77777777" w:rsidR="005B5DAF" w:rsidRPr="005B5DAF" w:rsidRDefault="005B5DAF" w:rsidP="00E957C4">
      <w:pPr>
        <w:jc w:val="both"/>
        <w:rPr>
          <w:rFonts w:ascii="Times New Roman" w:hAnsi="Times New Roman" w:cs="Times New Roman"/>
          <w:sz w:val="24"/>
          <w:szCs w:val="24"/>
        </w:rPr>
      </w:pPr>
    </w:p>
    <w:p w14:paraId="08F5F4C0" w14:textId="52423B88" w:rsidR="00D46083" w:rsidRDefault="00CC3F5F" w:rsidP="00E957C4">
      <w:pPr>
        <w:jc w:val="both"/>
        <w:rPr>
          <w:rFonts w:ascii="Times New Roman" w:hAnsi="Times New Roman" w:cs="Times New Roman"/>
          <w:sz w:val="16"/>
          <w:szCs w:val="16"/>
        </w:rPr>
      </w:pPr>
      <w:r>
        <w:rPr>
          <w:rFonts w:ascii="Times New Roman" w:hAnsi="Times New Roman" w:cs="Times New Roman"/>
          <w:noProof/>
          <w:sz w:val="16"/>
          <w:szCs w:val="16"/>
          <w:lang w:eastAsia="sk-SK"/>
        </w:rPr>
        <w:lastRenderedPageBreak/>
        <w:drawing>
          <wp:inline distT="0" distB="0" distL="0" distR="0" wp14:anchorId="51F2B8B5" wp14:editId="78930358">
            <wp:extent cx="5760720" cy="4074160"/>
            <wp:effectExtent l="0" t="0" r="0" b="2540"/>
            <wp:docPr id="1" name="Obrázok 1" descr="Obrázok, na ktorom je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mapa&#10;&#10;Automaticky generovaný popis"/>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42B5D39B" w14:textId="77777777" w:rsidR="00CC3F5F" w:rsidRDefault="00CC3F5F" w:rsidP="00E957C4">
      <w:pPr>
        <w:jc w:val="both"/>
        <w:rPr>
          <w:rFonts w:ascii="Times New Roman" w:hAnsi="Times New Roman" w:cs="Times New Roman"/>
          <w:color w:val="FF0000"/>
          <w:sz w:val="16"/>
          <w:szCs w:val="16"/>
        </w:rPr>
      </w:pPr>
      <w:bookmarkStart w:id="3" w:name="_Hlk94872659"/>
      <w:r>
        <w:rPr>
          <w:rFonts w:ascii="Times New Roman" w:hAnsi="Times New Roman" w:cs="Times New Roman"/>
          <w:sz w:val="16"/>
          <w:szCs w:val="16"/>
        </w:rPr>
        <w:t xml:space="preserve">Obr. 1. Zobrazenie výberu monitorovaných kvadrátov pre sčítanie </w:t>
      </w:r>
      <w:proofErr w:type="spellStart"/>
      <w:r>
        <w:rPr>
          <w:rFonts w:ascii="Times New Roman" w:hAnsi="Times New Roman" w:cs="Times New Roman"/>
          <w:sz w:val="16"/>
          <w:szCs w:val="16"/>
        </w:rPr>
        <w:t>hají</w:t>
      </w:r>
      <w:proofErr w:type="spellEnd"/>
      <w:r>
        <w:rPr>
          <w:rFonts w:ascii="Times New Roman" w:hAnsi="Times New Roman" w:cs="Times New Roman"/>
          <w:sz w:val="16"/>
          <w:szCs w:val="16"/>
        </w:rPr>
        <w:t>.</w:t>
      </w:r>
    </w:p>
    <w:bookmarkEnd w:id="3"/>
    <w:p w14:paraId="3C30FB05" w14:textId="5483A6EB" w:rsidR="00351DB7" w:rsidRDefault="00351DB7" w:rsidP="00E957C4">
      <w:pPr>
        <w:jc w:val="both"/>
        <w:rPr>
          <w:rFonts w:ascii="Times New Roman" w:hAnsi="Times New Roman" w:cs="Times New Roman"/>
          <w:sz w:val="16"/>
          <w:szCs w:val="16"/>
        </w:rPr>
      </w:pPr>
    </w:p>
    <w:p w14:paraId="78E309A2" w14:textId="3F3B7B8A" w:rsidR="00020654" w:rsidRDefault="00E957C4" w:rsidP="00E957C4">
      <w:pPr>
        <w:jc w:val="both"/>
        <w:rPr>
          <w:rFonts w:ascii="Times New Roman" w:hAnsi="Times New Roman" w:cs="Times New Roman"/>
          <w:sz w:val="16"/>
          <w:szCs w:val="16"/>
        </w:rPr>
      </w:pPr>
      <w:r>
        <w:rPr>
          <w:rFonts w:ascii="Times New Roman" w:hAnsi="Times New Roman" w:cs="Times New Roman"/>
          <w:noProof/>
          <w:sz w:val="16"/>
          <w:szCs w:val="16"/>
          <w:lang w:eastAsia="sk-SK"/>
        </w:rPr>
        <w:drawing>
          <wp:inline distT="0" distB="0" distL="0" distR="0" wp14:anchorId="67FF3E17" wp14:editId="45FDD3D8">
            <wp:extent cx="5532120" cy="3912487"/>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_Monitoring_dravcov_bocianov_čiernych_a_krkavcov_štvorec.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35586" cy="3914939"/>
                    </a:xfrm>
                    <a:prstGeom prst="rect">
                      <a:avLst/>
                    </a:prstGeom>
                  </pic:spPr>
                </pic:pic>
              </a:graphicData>
            </a:graphic>
          </wp:inline>
        </w:drawing>
      </w:r>
    </w:p>
    <w:p w14:paraId="19826C8E" w14:textId="77777777" w:rsidR="00E957C4" w:rsidRDefault="00E957C4" w:rsidP="00E957C4">
      <w:pPr>
        <w:jc w:val="both"/>
        <w:rPr>
          <w:rFonts w:ascii="Times New Roman" w:hAnsi="Times New Roman" w:cs="Times New Roman"/>
          <w:sz w:val="16"/>
          <w:szCs w:val="16"/>
        </w:rPr>
      </w:pPr>
      <w:r>
        <w:rPr>
          <w:rFonts w:ascii="Times New Roman" w:hAnsi="Times New Roman" w:cs="Times New Roman"/>
          <w:sz w:val="16"/>
          <w:szCs w:val="16"/>
        </w:rPr>
        <w:t>Obr. 2. Umiestnenie sčítacích bodov v jednej z navrhnutých TML.</w:t>
      </w:r>
    </w:p>
    <w:p w14:paraId="04FA830E" w14:textId="77777777" w:rsidR="00E957C4" w:rsidRDefault="00E957C4" w:rsidP="00E957C4">
      <w:pPr>
        <w:jc w:val="both"/>
        <w:rPr>
          <w:rFonts w:ascii="Times New Roman" w:hAnsi="Times New Roman" w:cs="Times New Roman"/>
          <w:sz w:val="16"/>
          <w:szCs w:val="16"/>
        </w:rPr>
      </w:pPr>
    </w:p>
    <w:p w14:paraId="36818ABD" w14:textId="7C41AE4E" w:rsidR="008910DE" w:rsidRDefault="008910DE" w:rsidP="00E957C4">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38478B6D" w14:textId="3FF50315" w:rsidR="00744789" w:rsidRPr="00B66C77" w:rsidRDefault="00744789" w:rsidP="00E957C4">
      <w:pPr>
        <w:pStyle w:val="Bezriadkovania"/>
        <w:jc w:val="both"/>
        <w:rPr>
          <w:rFonts w:ascii="Times New Roman" w:hAnsi="Times New Roman" w:cs="Times New Roman"/>
          <w:sz w:val="24"/>
          <w:szCs w:val="24"/>
        </w:rPr>
      </w:pPr>
      <w:r w:rsidRPr="00B66C77">
        <w:rPr>
          <w:rFonts w:ascii="Times New Roman" w:hAnsi="Times New Roman" w:cs="Times New Roman"/>
          <w:sz w:val="24"/>
          <w:szCs w:val="24"/>
        </w:rPr>
        <w:t>Veľkosťou je podobn</w:t>
      </w:r>
      <w:r w:rsidR="00285D69" w:rsidRPr="00B66C77">
        <w:rPr>
          <w:rFonts w:ascii="Times New Roman" w:hAnsi="Times New Roman" w:cs="Times New Roman"/>
          <w:sz w:val="24"/>
          <w:szCs w:val="24"/>
        </w:rPr>
        <w:t>á</w:t>
      </w:r>
      <w:r w:rsidRPr="00B66C77">
        <w:rPr>
          <w:rFonts w:ascii="Times New Roman" w:hAnsi="Times New Roman" w:cs="Times New Roman"/>
          <w:sz w:val="24"/>
          <w:szCs w:val="24"/>
        </w:rPr>
        <w:t xml:space="preserve"> myšiakovi</w:t>
      </w:r>
      <w:r w:rsidR="00285D69" w:rsidRPr="00B66C77">
        <w:rPr>
          <w:rFonts w:ascii="Times New Roman" w:hAnsi="Times New Roman" w:cs="Times New Roman"/>
          <w:sz w:val="24"/>
          <w:szCs w:val="24"/>
        </w:rPr>
        <w:t xml:space="preserve"> lesnému, ale má dlhšie a užšie krídla a nápadne dlhý, hlboko vykrojený chvost, vďaka ktorému je nezameniteľná s inými druhmi dravcov. </w:t>
      </w:r>
      <w:proofErr w:type="spellStart"/>
      <w:r w:rsidR="00285D69" w:rsidRPr="00B66C77">
        <w:rPr>
          <w:rFonts w:ascii="Times New Roman" w:hAnsi="Times New Roman" w:cs="Times New Roman"/>
          <w:sz w:val="24"/>
          <w:szCs w:val="24"/>
        </w:rPr>
        <w:t>Výkroj</w:t>
      </w:r>
      <w:proofErr w:type="spellEnd"/>
      <w:r w:rsidR="00285D69" w:rsidRPr="00B66C77">
        <w:rPr>
          <w:rFonts w:ascii="Times New Roman" w:hAnsi="Times New Roman" w:cs="Times New Roman"/>
          <w:sz w:val="24"/>
          <w:szCs w:val="24"/>
        </w:rPr>
        <w:t xml:space="preserve"> </w:t>
      </w:r>
      <w:r w:rsidR="004B556A" w:rsidRPr="00B66C77">
        <w:rPr>
          <w:rFonts w:ascii="Times New Roman" w:hAnsi="Times New Roman" w:cs="Times New Roman"/>
          <w:sz w:val="24"/>
          <w:szCs w:val="24"/>
        </w:rPr>
        <w:t>nemizne</w:t>
      </w:r>
      <w:r w:rsidR="00285D69" w:rsidRPr="00B66C77">
        <w:rPr>
          <w:rFonts w:ascii="Times New Roman" w:hAnsi="Times New Roman" w:cs="Times New Roman"/>
          <w:sz w:val="24"/>
          <w:szCs w:val="24"/>
        </w:rPr>
        <w:t xml:space="preserve"> ani pri široko roztvorenom chvoste.</w:t>
      </w:r>
      <w:r w:rsidR="00506A14" w:rsidRPr="00B66C77">
        <w:rPr>
          <w:rFonts w:ascii="Times New Roman" w:hAnsi="Times New Roman" w:cs="Times New Roman"/>
          <w:sz w:val="24"/>
          <w:szCs w:val="24"/>
        </w:rPr>
        <w:t xml:space="preserve"> Dosahuje hmotnosť 1200-1600 g a rozpätie krídel okolo 160 cm. Celkové sfarbenie </w:t>
      </w:r>
      <w:r w:rsidR="00EE5CC4" w:rsidRPr="00B66C77">
        <w:rPr>
          <w:rFonts w:ascii="Times New Roman" w:hAnsi="Times New Roman" w:cs="Times New Roman"/>
          <w:sz w:val="24"/>
          <w:szCs w:val="24"/>
        </w:rPr>
        <w:t>dospelých vtákov je</w:t>
      </w:r>
      <w:r w:rsidR="00506A14" w:rsidRPr="00B66C77">
        <w:rPr>
          <w:rFonts w:ascii="Times New Roman" w:hAnsi="Times New Roman" w:cs="Times New Roman"/>
          <w:sz w:val="24"/>
          <w:szCs w:val="24"/>
        </w:rPr>
        <w:t xml:space="preserve"> hrdzavo</w:t>
      </w:r>
      <w:r w:rsidR="000711EA" w:rsidRPr="00B66C77">
        <w:rPr>
          <w:rFonts w:ascii="Times New Roman" w:hAnsi="Times New Roman" w:cs="Times New Roman"/>
          <w:sz w:val="24"/>
          <w:szCs w:val="24"/>
        </w:rPr>
        <w:t>hnedé</w:t>
      </w:r>
      <w:r w:rsidR="00EE5CC4" w:rsidRPr="00B66C77">
        <w:rPr>
          <w:rFonts w:ascii="Times New Roman" w:hAnsi="Times New Roman" w:cs="Times New Roman"/>
          <w:sz w:val="24"/>
          <w:szCs w:val="24"/>
        </w:rPr>
        <w:t xml:space="preserve"> </w:t>
      </w:r>
      <w:r w:rsidR="00506A14" w:rsidRPr="00B66C77">
        <w:rPr>
          <w:rFonts w:ascii="Times New Roman" w:hAnsi="Times New Roman" w:cs="Times New Roman"/>
          <w:sz w:val="24"/>
          <w:szCs w:val="24"/>
        </w:rPr>
        <w:t xml:space="preserve">so svetlou hlavou, </w:t>
      </w:r>
      <w:r w:rsidR="00AF27F0" w:rsidRPr="00B66C77">
        <w:rPr>
          <w:rFonts w:ascii="Times New Roman" w:hAnsi="Times New Roman" w:cs="Times New Roman"/>
          <w:sz w:val="24"/>
          <w:szCs w:val="24"/>
        </w:rPr>
        <w:t xml:space="preserve">spodná časť tela je hrdzavá s hnedými škvrnami, chvost je červenohnedý, </w:t>
      </w:r>
      <w:r w:rsidR="00506A14" w:rsidRPr="00B66C77">
        <w:rPr>
          <w:rFonts w:ascii="Times New Roman" w:hAnsi="Times New Roman" w:cs="Times New Roman"/>
          <w:sz w:val="24"/>
          <w:szCs w:val="24"/>
        </w:rPr>
        <w:t>na spodnej strane krídiel je výrazn</w:t>
      </w:r>
      <w:r w:rsidR="000711EA" w:rsidRPr="00B66C77">
        <w:rPr>
          <w:rFonts w:ascii="Times New Roman" w:hAnsi="Times New Roman" w:cs="Times New Roman"/>
          <w:sz w:val="24"/>
          <w:szCs w:val="24"/>
        </w:rPr>
        <w:t xml:space="preserve">é svetlé pole, kontrastujúce s čiernymi koncami ručných letiek. </w:t>
      </w:r>
      <w:r w:rsidR="00AF27F0" w:rsidRPr="00B66C77">
        <w:rPr>
          <w:rFonts w:ascii="Times New Roman" w:hAnsi="Times New Roman" w:cs="Times New Roman"/>
          <w:sz w:val="24"/>
          <w:szCs w:val="24"/>
        </w:rPr>
        <w:t>Mladé vtáky majú menej vykrojený chvost</w:t>
      </w:r>
      <w:r w:rsidR="00FA60C6" w:rsidRPr="00B66C77">
        <w:rPr>
          <w:rFonts w:ascii="Times New Roman" w:hAnsi="Times New Roman" w:cs="Times New Roman"/>
          <w:sz w:val="24"/>
          <w:szCs w:val="24"/>
        </w:rPr>
        <w:t xml:space="preserve"> s tmavým pásom na jeho konci, zhora</w:t>
      </w:r>
      <w:r w:rsidR="00642EA9" w:rsidRPr="00B66C77">
        <w:rPr>
          <w:rFonts w:ascii="Times New Roman" w:hAnsi="Times New Roman" w:cs="Times New Roman"/>
          <w:sz w:val="24"/>
          <w:szCs w:val="24"/>
        </w:rPr>
        <w:t xml:space="preserve"> a zdola</w:t>
      </w:r>
      <w:r w:rsidR="00FA60C6" w:rsidRPr="00B66C77">
        <w:rPr>
          <w:rFonts w:ascii="Times New Roman" w:hAnsi="Times New Roman" w:cs="Times New Roman"/>
          <w:sz w:val="24"/>
          <w:szCs w:val="24"/>
        </w:rPr>
        <w:t xml:space="preserve"> na krídlach majú </w:t>
      </w:r>
      <w:r w:rsidR="00642EA9" w:rsidRPr="00B66C77">
        <w:rPr>
          <w:rFonts w:ascii="Times New Roman" w:hAnsi="Times New Roman" w:cs="Times New Roman"/>
          <w:sz w:val="24"/>
          <w:szCs w:val="24"/>
        </w:rPr>
        <w:t xml:space="preserve">tenký </w:t>
      </w:r>
      <w:r w:rsidR="00FA60C6" w:rsidRPr="00B66C77">
        <w:rPr>
          <w:rFonts w:ascii="Times New Roman" w:hAnsi="Times New Roman" w:cs="Times New Roman"/>
          <w:sz w:val="24"/>
          <w:szCs w:val="24"/>
        </w:rPr>
        <w:t xml:space="preserve">pozdĺžny svetlý pás, spodná časť tela </w:t>
      </w:r>
      <w:r w:rsidR="00642EA9" w:rsidRPr="00B66C77">
        <w:rPr>
          <w:rFonts w:ascii="Times New Roman" w:hAnsi="Times New Roman" w:cs="Times New Roman"/>
          <w:sz w:val="24"/>
          <w:szCs w:val="24"/>
        </w:rPr>
        <w:t xml:space="preserve">je svetlo hrdzavohnedá so svetlým škvrnami </w:t>
      </w:r>
      <w:r w:rsidR="00F66463">
        <w:rPr>
          <w:rFonts w:ascii="Times New Roman" w:hAnsi="Times New Roman" w:cs="Times New Roman"/>
          <w:sz w:val="24"/>
          <w:szCs w:val="24"/>
        </w:rPr>
        <w:t xml:space="preserve">a </w:t>
      </w:r>
      <w:r w:rsidR="00642EA9" w:rsidRPr="00B66C77">
        <w:rPr>
          <w:rFonts w:ascii="Times New Roman" w:hAnsi="Times New Roman" w:cs="Times New Roman"/>
          <w:sz w:val="24"/>
          <w:szCs w:val="24"/>
        </w:rPr>
        <w:t>s n</w:t>
      </w:r>
      <w:r w:rsidR="004B556A" w:rsidRPr="00B66C77">
        <w:rPr>
          <w:rFonts w:ascii="Times New Roman" w:hAnsi="Times New Roman" w:cs="Times New Roman"/>
          <w:sz w:val="24"/>
          <w:szCs w:val="24"/>
        </w:rPr>
        <w:t>á</w:t>
      </w:r>
      <w:r w:rsidR="00642EA9" w:rsidRPr="00B66C77">
        <w:rPr>
          <w:rFonts w:ascii="Times New Roman" w:hAnsi="Times New Roman" w:cs="Times New Roman"/>
          <w:sz w:val="24"/>
          <w:szCs w:val="24"/>
        </w:rPr>
        <w:t>p</w:t>
      </w:r>
      <w:r w:rsidR="004B556A" w:rsidRPr="00B66C77">
        <w:rPr>
          <w:rFonts w:ascii="Times New Roman" w:hAnsi="Times New Roman" w:cs="Times New Roman"/>
          <w:sz w:val="24"/>
          <w:szCs w:val="24"/>
        </w:rPr>
        <w:t>a</w:t>
      </w:r>
      <w:r w:rsidR="00642EA9" w:rsidRPr="00B66C77">
        <w:rPr>
          <w:rFonts w:ascii="Times New Roman" w:hAnsi="Times New Roman" w:cs="Times New Roman"/>
          <w:sz w:val="24"/>
          <w:szCs w:val="24"/>
        </w:rPr>
        <w:t>dným svetl</w:t>
      </w:r>
      <w:r w:rsidR="004B556A" w:rsidRPr="00B66C77">
        <w:rPr>
          <w:rFonts w:ascii="Times New Roman" w:hAnsi="Times New Roman" w:cs="Times New Roman"/>
          <w:sz w:val="24"/>
          <w:szCs w:val="24"/>
        </w:rPr>
        <w:t>ým bruchom</w:t>
      </w:r>
      <w:r w:rsidR="00731DF9">
        <w:rPr>
          <w:rFonts w:ascii="Times New Roman" w:hAnsi="Times New Roman" w:cs="Times New Roman"/>
          <w:sz w:val="24"/>
          <w:szCs w:val="24"/>
        </w:rPr>
        <w:t xml:space="preserve"> (</w:t>
      </w:r>
      <w:proofErr w:type="spellStart"/>
      <w:r w:rsidR="00731DF9">
        <w:rPr>
          <w:rFonts w:ascii="Times New Roman" w:hAnsi="Times New Roman" w:cs="Times New Roman"/>
          <w:sz w:val="24"/>
          <w:szCs w:val="24"/>
        </w:rPr>
        <w:t>Ferianc</w:t>
      </w:r>
      <w:proofErr w:type="spellEnd"/>
      <w:r w:rsidR="00731DF9">
        <w:rPr>
          <w:rFonts w:ascii="Times New Roman" w:hAnsi="Times New Roman" w:cs="Times New Roman"/>
          <w:sz w:val="24"/>
          <w:szCs w:val="24"/>
        </w:rPr>
        <w:t xml:space="preserve"> 1977, Hudec &amp; Černý 1977, </w:t>
      </w:r>
      <w:proofErr w:type="spellStart"/>
      <w:r w:rsidR="00731DF9">
        <w:rPr>
          <w:rFonts w:ascii="Times New Roman" w:hAnsi="Times New Roman" w:cs="Times New Roman"/>
          <w:sz w:val="24"/>
          <w:szCs w:val="24"/>
        </w:rPr>
        <w:t>Svensson</w:t>
      </w:r>
      <w:proofErr w:type="spellEnd"/>
      <w:r w:rsidR="00731DF9">
        <w:rPr>
          <w:rFonts w:ascii="Times New Roman" w:hAnsi="Times New Roman" w:cs="Times New Roman"/>
          <w:sz w:val="24"/>
          <w:szCs w:val="24"/>
        </w:rPr>
        <w:t xml:space="preserve"> &amp; Grant 1999)</w:t>
      </w:r>
      <w:r w:rsidR="004B556A" w:rsidRPr="00B66C77">
        <w:rPr>
          <w:rFonts w:ascii="Times New Roman" w:hAnsi="Times New Roman" w:cs="Times New Roman"/>
          <w:sz w:val="24"/>
          <w:szCs w:val="24"/>
        </w:rPr>
        <w:t>.</w:t>
      </w:r>
    </w:p>
    <w:p w14:paraId="27A34C9C" w14:textId="75B6B830" w:rsidR="0092482A" w:rsidRPr="00B66C77" w:rsidRDefault="00913969" w:rsidP="00E957C4">
      <w:pPr>
        <w:pStyle w:val="Bezriadkovania"/>
        <w:jc w:val="both"/>
        <w:rPr>
          <w:rFonts w:ascii="Times New Roman" w:hAnsi="Times New Roman" w:cs="Times New Roman"/>
          <w:sz w:val="24"/>
          <w:szCs w:val="24"/>
        </w:rPr>
      </w:pPr>
      <w:r w:rsidRPr="00B66C77">
        <w:rPr>
          <w:rFonts w:ascii="Times New Roman" w:hAnsi="Times New Roman" w:cs="Times New Roman"/>
          <w:sz w:val="24"/>
          <w:szCs w:val="24"/>
        </w:rPr>
        <w:t>Akustické prejavy</w:t>
      </w:r>
      <w:r w:rsidR="000F5383" w:rsidRPr="00B66C77">
        <w:rPr>
          <w:rFonts w:ascii="Times New Roman" w:hAnsi="Times New Roman" w:cs="Times New Roman"/>
          <w:sz w:val="24"/>
          <w:szCs w:val="24"/>
        </w:rPr>
        <w:t xml:space="preserve"> </w:t>
      </w:r>
      <w:r w:rsidR="00B66C77" w:rsidRPr="00B66C77">
        <w:rPr>
          <w:rFonts w:ascii="Times New Roman" w:hAnsi="Times New Roman" w:cs="Times New Roman"/>
          <w:sz w:val="24"/>
          <w:szCs w:val="24"/>
        </w:rPr>
        <w:t>sú</w:t>
      </w:r>
      <w:r w:rsidRPr="00B66C77">
        <w:rPr>
          <w:rFonts w:ascii="Times New Roman" w:hAnsi="Times New Roman" w:cs="Times New Roman"/>
          <w:sz w:val="24"/>
          <w:szCs w:val="24"/>
        </w:rPr>
        <w:t xml:space="preserve"> </w:t>
      </w:r>
      <w:r w:rsidR="00EE5CC4" w:rsidRPr="00B66C77">
        <w:rPr>
          <w:rFonts w:ascii="Times New Roman" w:hAnsi="Times New Roman" w:cs="Times New Roman"/>
          <w:sz w:val="24"/>
          <w:szCs w:val="24"/>
        </w:rPr>
        <w:t xml:space="preserve">výrazné hlavne </w:t>
      </w:r>
      <w:r w:rsidR="0092482A" w:rsidRPr="00B66C77">
        <w:rPr>
          <w:rFonts w:ascii="Times New Roman" w:hAnsi="Times New Roman" w:cs="Times New Roman"/>
          <w:sz w:val="24"/>
          <w:szCs w:val="24"/>
        </w:rPr>
        <w:t>pri svadobných letoch, ale ozývajú sa aj</w:t>
      </w:r>
      <w:r w:rsidR="00E7578C" w:rsidRPr="00B66C77">
        <w:rPr>
          <w:rFonts w:ascii="Times New Roman" w:hAnsi="Times New Roman" w:cs="Times New Roman"/>
          <w:sz w:val="24"/>
          <w:szCs w:val="24"/>
        </w:rPr>
        <w:t xml:space="preserve"> v ďal</w:t>
      </w:r>
      <w:r w:rsidR="00800F97" w:rsidRPr="00B66C77">
        <w:rPr>
          <w:rFonts w:ascii="Times New Roman" w:hAnsi="Times New Roman" w:cs="Times New Roman"/>
          <w:sz w:val="24"/>
          <w:szCs w:val="24"/>
        </w:rPr>
        <w:t>š</w:t>
      </w:r>
      <w:r w:rsidR="00E7578C" w:rsidRPr="00B66C77">
        <w:rPr>
          <w:rFonts w:ascii="Times New Roman" w:hAnsi="Times New Roman" w:cs="Times New Roman"/>
          <w:sz w:val="24"/>
          <w:szCs w:val="24"/>
        </w:rPr>
        <w:t>ích fázach</w:t>
      </w:r>
      <w:r w:rsidR="0092482A" w:rsidRPr="00B66C77">
        <w:rPr>
          <w:rFonts w:ascii="Times New Roman" w:hAnsi="Times New Roman" w:cs="Times New Roman"/>
          <w:sz w:val="24"/>
          <w:szCs w:val="24"/>
        </w:rPr>
        <w:t xml:space="preserve"> hniezdneho obdobia</w:t>
      </w:r>
      <w:r w:rsidRPr="00B66C77">
        <w:rPr>
          <w:rFonts w:ascii="Times New Roman" w:hAnsi="Times New Roman" w:cs="Times New Roman"/>
          <w:sz w:val="24"/>
          <w:szCs w:val="24"/>
        </w:rPr>
        <w:t xml:space="preserve">, </w:t>
      </w:r>
      <w:r w:rsidR="0092482A" w:rsidRPr="00B66C77">
        <w:rPr>
          <w:rFonts w:ascii="Times New Roman" w:hAnsi="Times New Roman" w:cs="Times New Roman"/>
          <w:sz w:val="24"/>
          <w:szCs w:val="24"/>
        </w:rPr>
        <w:t>hlas pozostáva z </w:t>
      </w:r>
      <w:proofErr w:type="spellStart"/>
      <w:r w:rsidR="0092482A" w:rsidRPr="00B66C77">
        <w:rPr>
          <w:rFonts w:ascii="Times New Roman" w:hAnsi="Times New Roman" w:cs="Times New Roman"/>
          <w:sz w:val="24"/>
          <w:szCs w:val="24"/>
        </w:rPr>
        <w:t>trilkovitého</w:t>
      </w:r>
      <w:proofErr w:type="spellEnd"/>
      <w:r w:rsidR="0092482A" w:rsidRPr="00B66C77">
        <w:rPr>
          <w:rFonts w:ascii="Times New Roman" w:hAnsi="Times New Roman" w:cs="Times New Roman"/>
          <w:sz w:val="24"/>
          <w:szCs w:val="24"/>
        </w:rPr>
        <w:t xml:space="preserve"> volania </w:t>
      </w:r>
      <w:r w:rsidR="0092482A" w:rsidRPr="00B66C77">
        <w:rPr>
          <w:rFonts w:ascii="Times New Roman" w:hAnsi="Times New Roman" w:cs="Times New Roman"/>
          <w:i/>
          <w:iCs/>
          <w:sz w:val="24"/>
          <w:szCs w:val="24"/>
        </w:rPr>
        <w:t>„</w:t>
      </w:r>
      <w:proofErr w:type="spellStart"/>
      <w:r w:rsidR="0092482A" w:rsidRPr="00B66C77">
        <w:rPr>
          <w:rFonts w:ascii="Times New Roman" w:hAnsi="Times New Roman" w:cs="Times New Roman"/>
          <w:i/>
          <w:iCs/>
          <w:sz w:val="24"/>
          <w:szCs w:val="24"/>
        </w:rPr>
        <w:t>hié-hihihihi</w:t>
      </w:r>
      <w:r w:rsidR="00E7578C" w:rsidRPr="00B66C77">
        <w:rPr>
          <w:rFonts w:ascii="Times New Roman" w:hAnsi="Times New Roman" w:cs="Times New Roman"/>
          <w:i/>
          <w:iCs/>
          <w:sz w:val="24"/>
          <w:szCs w:val="24"/>
        </w:rPr>
        <w:t>-hjéh</w:t>
      </w:r>
      <w:proofErr w:type="spellEnd"/>
      <w:r w:rsidR="00E7578C" w:rsidRPr="00B66C77">
        <w:rPr>
          <w:rFonts w:ascii="Times New Roman" w:hAnsi="Times New Roman" w:cs="Times New Roman"/>
          <w:i/>
          <w:iCs/>
          <w:sz w:val="24"/>
          <w:szCs w:val="24"/>
        </w:rPr>
        <w:t xml:space="preserve">“ </w:t>
      </w:r>
      <w:r w:rsidR="00E7578C" w:rsidRPr="00B66C77">
        <w:rPr>
          <w:rFonts w:ascii="Times New Roman" w:hAnsi="Times New Roman" w:cs="Times New Roman"/>
          <w:sz w:val="24"/>
          <w:szCs w:val="24"/>
        </w:rPr>
        <w:t>so značným kolísaním výšky tónov.</w:t>
      </w:r>
    </w:p>
    <w:p w14:paraId="28A09ADE" w14:textId="7952E592" w:rsidR="00DF4572" w:rsidRPr="00D43316" w:rsidRDefault="00510A44" w:rsidP="00E957C4">
      <w:pPr>
        <w:pStyle w:val="Bezriadkovania"/>
        <w:jc w:val="both"/>
        <w:rPr>
          <w:rFonts w:ascii="Times New Roman" w:hAnsi="Times New Roman" w:cs="Times New Roman"/>
          <w:sz w:val="24"/>
          <w:szCs w:val="24"/>
        </w:rPr>
      </w:pPr>
      <w:r w:rsidRPr="00B66C77">
        <w:rPr>
          <w:rFonts w:ascii="Times New Roman" w:hAnsi="Times New Roman" w:cs="Times New Roman"/>
          <w:sz w:val="24"/>
          <w:szCs w:val="24"/>
        </w:rPr>
        <w:t xml:space="preserve">V teréne môžeme najčastejšie pozorovať </w:t>
      </w:r>
      <w:r w:rsidR="00800F97" w:rsidRPr="00B66C77">
        <w:rPr>
          <w:rFonts w:ascii="Times New Roman" w:hAnsi="Times New Roman" w:cs="Times New Roman"/>
          <w:sz w:val="24"/>
          <w:szCs w:val="24"/>
        </w:rPr>
        <w:t>haju červenú</w:t>
      </w:r>
      <w:r w:rsidRPr="00B66C77">
        <w:rPr>
          <w:rFonts w:ascii="Times New Roman" w:hAnsi="Times New Roman" w:cs="Times New Roman"/>
          <w:sz w:val="24"/>
          <w:szCs w:val="24"/>
        </w:rPr>
        <w:t xml:space="preserve"> </w:t>
      </w:r>
      <w:r w:rsidR="00800F97" w:rsidRPr="00B66C77">
        <w:rPr>
          <w:rFonts w:ascii="Times New Roman" w:hAnsi="Times New Roman" w:cs="Times New Roman"/>
          <w:sz w:val="24"/>
          <w:szCs w:val="24"/>
        </w:rPr>
        <w:t xml:space="preserve">ako vytrvalo </w:t>
      </w:r>
      <w:r w:rsidRPr="00B66C77">
        <w:rPr>
          <w:rFonts w:ascii="Times New Roman" w:hAnsi="Times New Roman" w:cs="Times New Roman"/>
          <w:sz w:val="24"/>
          <w:szCs w:val="24"/>
        </w:rPr>
        <w:t>krúži na oblohe</w:t>
      </w:r>
      <w:r w:rsidR="00CD6D78" w:rsidRPr="00B66C77">
        <w:rPr>
          <w:rFonts w:ascii="Times New Roman" w:hAnsi="Times New Roman" w:cs="Times New Roman"/>
          <w:sz w:val="24"/>
          <w:szCs w:val="24"/>
        </w:rPr>
        <w:t xml:space="preserve"> alebo pri elegantnom lete nízko nad zemou sliediac za korisťou.</w:t>
      </w:r>
    </w:p>
    <w:p w14:paraId="59CC9DEA" w14:textId="791D9820" w:rsidR="009A672C" w:rsidRDefault="001A4034" w:rsidP="00E957C4">
      <w:pPr>
        <w:jc w:val="both"/>
        <w:rPr>
          <w:rFonts w:ascii="Times New Roman" w:hAnsi="Times New Roman" w:cs="Times New Roman"/>
          <w:sz w:val="24"/>
          <w:szCs w:val="24"/>
        </w:rPr>
      </w:pPr>
      <w:r w:rsidRPr="001A4034">
        <w:rPr>
          <w:rFonts w:ascii="Times New Roman" w:hAnsi="Times New Roman" w:cs="Times New Roman"/>
          <w:sz w:val="24"/>
          <w:szCs w:val="24"/>
        </w:rPr>
        <w:t>Úspešnosť determinácie určuje aj v akej polohe je pozorovací bod voči slnku. Najlepšie ak je to možné mať ho za chrbtom voči pozorovanej scéne. Ide najmä o to aby podľa možnosti neboli vtáky pozorované v proti svetle, kedy sa dostatočne nedajú odpozorovať všetky determinačné znaky.</w:t>
      </w:r>
      <w:r w:rsidR="00616206">
        <w:rPr>
          <w:rFonts w:ascii="Times New Roman" w:hAnsi="Times New Roman" w:cs="Times New Roman"/>
          <w:sz w:val="24"/>
          <w:szCs w:val="24"/>
        </w:rPr>
        <w:t xml:space="preserve"> </w:t>
      </w:r>
    </w:p>
    <w:p w14:paraId="2F71F459" w14:textId="225E7978" w:rsidR="00BA2CCE" w:rsidRDefault="005B5DAF" w:rsidP="00E957C4">
      <w:pPr>
        <w:jc w:val="both"/>
        <w:rPr>
          <w:rFonts w:ascii="Times New Roman" w:hAnsi="Times New Roman" w:cs="Times New Roman"/>
          <w:sz w:val="24"/>
          <w:szCs w:val="24"/>
          <w:u w:val="single"/>
        </w:rPr>
      </w:pPr>
      <w:r>
        <w:rPr>
          <w:rFonts w:ascii="Times New Roman" w:hAnsi="Times New Roman" w:cs="Times New Roman"/>
          <w:noProof/>
          <w:sz w:val="24"/>
          <w:szCs w:val="24"/>
          <w:u w:val="single"/>
          <w:lang w:eastAsia="sk-SK"/>
        </w:rPr>
        <w:drawing>
          <wp:inline distT="0" distB="0" distL="0" distR="0" wp14:anchorId="6F90023D" wp14:editId="02B2DB85">
            <wp:extent cx="2898639" cy="1935543"/>
            <wp:effectExtent l="0" t="0" r="0" b="7620"/>
            <wp:docPr id="6" name="Obrázok 6" descr="Obrázok, na ktorom je vták, dravý vták, vonkajšie, obloh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descr="Obrázok, na ktorom je vták, dravý vták, vonkajšie, obloha&#10;&#10;Automaticky generovaný pop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1092" cy="1943858"/>
                    </a:xfrm>
                    <a:prstGeom prst="rect">
                      <a:avLst/>
                    </a:prstGeom>
                    <a:noFill/>
                  </pic:spPr>
                </pic:pic>
              </a:graphicData>
            </a:graphic>
          </wp:inline>
        </w:drawing>
      </w:r>
      <w:r>
        <w:rPr>
          <w:rFonts w:ascii="Times New Roman" w:hAnsi="Times New Roman" w:cs="Times New Roman"/>
          <w:noProof/>
          <w:sz w:val="24"/>
          <w:szCs w:val="24"/>
          <w:u w:val="single"/>
          <w:lang w:eastAsia="sk-SK"/>
        </w:rPr>
        <w:drawing>
          <wp:inline distT="0" distB="0" distL="0" distR="0" wp14:anchorId="1D66C1AB" wp14:editId="0A208521">
            <wp:extent cx="2799649" cy="3732865"/>
            <wp:effectExtent l="0" t="0" r="1270" b="1270"/>
            <wp:docPr id="5" name="Obrázok 5" descr="Obrázok, na ktorom je obloha, vták, vonkajšie, lietan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5" descr="Obrázok, na ktorom je obloha, vták, vonkajšie, lietanie&#10;&#10;Automaticky generovaný pop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8813" cy="3758417"/>
                    </a:xfrm>
                    <a:prstGeom prst="rect">
                      <a:avLst/>
                    </a:prstGeom>
                    <a:noFill/>
                  </pic:spPr>
                </pic:pic>
              </a:graphicData>
            </a:graphic>
          </wp:inline>
        </w:drawing>
      </w:r>
    </w:p>
    <w:p w14:paraId="628FCE25" w14:textId="64924BC5" w:rsidR="005B5DAF" w:rsidRDefault="005B5DAF" w:rsidP="00E957C4">
      <w:pPr>
        <w:jc w:val="both"/>
        <w:rPr>
          <w:rFonts w:ascii="Times New Roman" w:hAnsi="Times New Roman" w:cs="Times New Roman"/>
          <w:sz w:val="16"/>
          <w:szCs w:val="16"/>
        </w:rPr>
      </w:pPr>
      <w:r>
        <w:rPr>
          <w:rFonts w:ascii="Times New Roman" w:hAnsi="Times New Roman" w:cs="Times New Roman"/>
          <w:sz w:val="16"/>
          <w:szCs w:val="16"/>
        </w:rPr>
        <w:t>Obr. 3. letiaca haja červená (</w:t>
      </w:r>
      <w:proofErr w:type="spellStart"/>
      <w:r>
        <w:rPr>
          <w:rFonts w:ascii="Times New Roman" w:hAnsi="Times New Roman" w:cs="Times New Roman"/>
          <w:sz w:val="16"/>
          <w:szCs w:val="16"/>
        </w:rPr>
        <w:t>foto</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Cáfal</w:t>
      </w:r>
      <w:proofErr w:type="spellEnd"/>
      <w:r>
        <w:rPr>
          <w:rFonts w:ascii="Times New Roman" w:hAnsi="Times New Roman" w:cs="Times New Roman"/>
          <w:sz w:val="16"/>
          <w:szCs w:val="16"/>
        </w:rPr>
        <w:t xml:space="preserve"> R.)</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Obr. 4. letiaca haja tmavá (</w:t>
      </w:r>
      <w:proofErr w:type="spellStart"/>
      <w:r>
        <w:rPr>
          <w:rFonts w:ascii="Times New Roman" w:hAnsi="Times New Roman" w:cs="Times New Roman"/>
          <w:sz w:val="16"/>
          <w:szCs w:val="16"/>
        </w:rPr>
        <w:t>foto</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Soer</w:t>
      </w:r>
      <w:proofErr w:type="spellEnd"/>
      <w:r>
        <w:rPr>
          <w:rFonts w:ascii="Times New Roman" w:hAnsi="Times New Roman" w:cs="Times New Roman"/>
          <w:sz w:val="16"/>
          <w:szCs w:val="16"/>
        </w:rPr>
        <w:t xml:space="preserve"> P.)</w:t>
      </w:r>
      <w:r>
        <w:rPr>
          <w:rFonts w:ascii="Times New Roman" w:hAnsi="Times New Roman" w:cs="Times New Roman"/>
          <w:sz w:val="16"/>
          <w:szCs w:val="16"/>
        </w:rPr>
        <w:tab/>
      </w:r>
    </w:p>
    <w:p w14:paraId="4D232915" w14:textId="58EBDE19" w:rsidR="00CD6D78" w:rsidRDefault="00CD6D78" w:rsidP="00E957C4">
      <w:pPr>
        <w:jc w:val="both"/>
        <w:rPr>
          <w:rFonts w:ascii="Times New Roman" w:hAnsi="Times New Roman" w:cs="Times New Roman"/>
          <w:sz w:val="24"/>
          <w:szCs w:val="24"/>
          <w:u w:val="single"/>
        </w:rPr>
      </w:pPr>
    </w:p>
    <w:p w14:paraId="2D7D9D52" w14:textId="7FE5D6E4" w:rsidR="008910DE" w:rsidRPr="00B66C77" w:rsidRDefault="00643E48" w:rsidP="00E957C4">
      <w:pPr>
        <w:jc w:val="both"/>
        <w:rPr>
          <w:rFonts w:ascii="Times New Roman" w:hAnsi="Times New Roman" w:cs="Times New Roman"/>
          <w:sz w:val="24"/>
          <w:szCs w:val="24"/>
          <w:u w:val="single"/>
        </w:rPr>
      </w:pPr>
      <w:r w:rsidRPr="00B66C77">
        <w:rPr>
          <w:rFonts w:ascii="Times New Roman" w:hAnsi="Times New Roman" w:cs="Times New Roman"/>
          <w:sz w:val="24"/>
          <w:szCs w:val="24"/>
          <w:u w:val="single"/>
        </w:rPr>
        <w:t xml:space="preserve">8. </w:t>
      </w:r>
      <w:r w:rsidR="008910DE" w:rsidRPr="00B66C77">
        <w:rPr>
          <w:rFonts w:ascii="Times New Roman" w:hAnsi="Times New Roman" w:cs="Times New Roman"/>
          <w:sz w:val="24"/>
          <w:szCs w:val="24"/>
          <w:u w:val="single"/>
        </w:rPr>
        <w:t>Špecifické situácie monitoringu druhu a spôsob ich riešenia</w:t>
      </w:r>
    </w:p>
    <w:p w14:paraId="1EB8C3D8" w14:textId="63B5CB99" w:rsidR="002B3CBE" w:rsidRDefault="000C3293" w:rsidP="00E957C4">
      <w:pPr>
        <w:jc w:val="both"/>
        <w:rPr>
          <w:rFonts w:ascii="Times New Roman" w:hAnsi="Times New Roman" w:cs="Times New Roman"/>
          <w:sz w:val="24"/>
          <w:szCs w:val="24"/>
        </w:rPr>
      </w:pPr>
      <w:r w:rsidRPr="00B66C77">
        <w:rPr>
          <w:rFonts w:ascii="Times New Roman" w:hAnsi="Times New Roman" w:cs="Times New Roman"/>
          <w:sz w:val="24"/>
          <w:szCs w:val="24"/>
        </w:rPr>
        <w:t>Počas monitoringu j</w:t>
      </w:r>
      <w:r w:rsidR="00C84C7C" w:rsidRPr="00B66C77">
        <w:rPr>
          <w:rFonts w:ascii="Times New Roman" w:hAnsi="Times New Roman" w:cs="Times New Roman"/>
          <w:sz w:val="24"/>
          <w:szCs w:val="24"/>
        </w:rPr>
        <w:t xml:space="preserve">e možné </w:t>
      </w:r>
      <w:r w:rsidR="005A1FDC" w:rsidRPr="00B66C77">
        <w:rPr>
          <w:rFonts w:ascii="Times New Roman" w:hAnsi="Times New Roman" w:cs="Times New Roman"/>
          <w:sz w:val="24"/>
          <w:szCs w:val="24"/>
        </w:rPr>
        <w:t>vo vybraných polygónoch p</w:t>
      </w:r>
      <w:r w:rsidR="00C84C7C" w:rsidRPr="00B66C77">
        <w:rPr>
          <w:rFonts w:ascii="Times New Roman" w:hAnsi="Times New Roman" w:cs="Times New Roman"/>
          <w:sz w:val="24"/>
          <w:szCs w:val="24"/>
        </w:rPr>
        <w:t xml:space="preserve">ozorovať </w:t>
      </w:r>
      <w:r w:rsidR="008A62FF" w:rsidRPr="00B66C77">
        <w:rPr>
          <w:rFonts w:ascii="Times New Roman" w:hAnsi="Times New Roman" w:cs="Times New Roman"/>
          <w:sz w:val="24"/>
          <w:szCs w:val="24"/>
        </w:rPr>
        <w:t>veľmi podobn</w:t>
      </w:r>
      <w:r w:rsidRPr="00B66C77">
        <w:rPr>
          <w:rFonts w:ascii="Times New Roman" w:hAnsi="Times New Roman" w:cs="Times New Roman"/>
          <w:sz w:val="24"/>
          <w:szCs w:val="24"/>
        </w:rPr>
        <w:t xml:space="preserve">ú haju tmavú </w:t>
      </w:r>
      <w:r w:rsidRPr="005B5DAF">
        <w:rPr>
          <w:rFonts w:ascii="Times New Roman" w:hAnsi="Times New Roman" w:cs="Times New Roman"/>
          <w:sz w:val="24"/>
          <w:szCs w:val="24"/>
        </w:rPr>
        <w:t>(</w:t>
      </w:r>
      <w:proofErr w:type="spellStart"/>
      <w:r w:rsidRPr="00B66C77">
        <w:rPr>
          <w:rFonts w:ascii="Times New Roman" w:hAnsi="Times New Roman" w:cs="Times New Roman"/>
          <w:i/>
          <w:iCs/>
          <w:sz w:val="24"/>
          <w:szCs w:val="24"/>
        </w:rPr>
        <w:t>Milvus</w:t>
      </w:r>
      <w:proofErr w:type="spellEnd"/>
      <w:r w:rsidRPr="00B66C77">
        <w:rPr>
          <w:rFonts w:ascii="Times New Roman" w:hAnsi="Times New Roman" w:cs="Times New Roman"/>
          <w:i/>
          <w:iCs/>
          <w:sz w:val="24"/>
          <w:szCs w:val="24"/>
        </w:rPr>
        <w:t xml:space="preserve"> </w:t>
      </w:r>
      <w:proofErr w:type="spellStart"/>
      <w:r w:rsidRPr="00B66C77">
        <w:rPr>
          <w:rFonts w:ascii="Times New Roman" w:hAnsi="Times New Roman" w:cs="Times New Roman"/>
          <w:i/>
          <w:iCs/>
          <w:sz w:val="24"/>
          <w:szCs w:val="24"/>
        </w:rPr>
        <w:t>migrans</w:t>
      </w:r>
      <w:proofErr w:type="spellEnd"/>
      <w:r w:rsidRPr="005B5DAF">
        <w:rPr>
          <w:rFonts w:ascii="Times New Roman" w:hAnsi="Times New Roman" w:cs="Times New Roman"/>
          <w:sz w:val="24"/>
          <w:szCs w:val="24"/>
        </w:rPr>
        <w:t>)</w:t>
      </w:r>
      <w:r w:rsidRPr="00B66C77">
        <w:rPr>
          <w:rFonts w:ascii="Times New Roman" w:hAnsi="Times New Roman" w:cs="Times New Roman"/>
          <w:sz w:val="24"/>
          <w:szCs w:val="24"/>
        </w:rPr>
        <w:t xml:space="preserve">, </w:t>
      </w:r>
      <w:r w:rsidR="008A62FF" w:rsidRPr="00B66C77">
        <w:rPr>
          <w:rFonts w:ascii="Times New Roman" w:hAnsi="Times New Roman" w:cs="Times New Roman"/>
          <w:sz w:val="24"/>
          <w:szCs w:val="24"/>
        </w:rPr>
        <w:t>ktor</w:t>
      </w:r>
      <w:r w:rsidRPr="00B66C77">
        <w:rPr>
          <w:rFonts w:ascii="Times New Roman" w:hAnsi="Times New Roman" w:cs="Times New Roman"/>
          <w:sz w:val="24"/>
          <w:szCs w:val="24"/>
        </w:rPr>
        <w:t>á je viac tmavo</w:t>
      </w:r>
      <w:r w:rsidR="008A62FF" w:rsidRPr="00B66C77">
        <w:rPr>
          <w:rFonts w:ascii="Times New Roman" w:hAnsi="Times New Roman" w:cs="Times New Roman"/>
          <w:sz w:val="24"/>
          <w:szCs w:val="24"/>
        </w:rPr>
        <w:t>hnedého sfarbenia</w:t>
      </w:r>
      <w:r w:rsidR="005A1FDC" w:rsidRPr="00B66C77">
        <w:rPr>
          <w:rFonts w:ascii="Times New Roman" w:hAnsi="Times New Roman" w:cs="Times New Roman"/>
          <w:sz w:val="24"/>
          <w:szCs w:val="24"/>
        </w:rPr>
        <w:t xml:space="preserve">, má tiež vykrojený chvost, ale </w:t>
      </w:r>
      <w:proofErr w:type="spellStart"/>
      <w:r w:rsidR="005A1FDC" w:rsidRPr="00B66C77">
        <w:rPr>
          <w:rFonts w:ascii="Times New Roman" w:hAnsi="Times New Roman" w:cs="Times New Roman"/>
          <w:sz w:val="24"/>
          <w:szCs w:val="24"/>
        </w:rPr>
        <w:t>výkroj</w:t>
      </w:r>
      <w:proofErr w:type="spellEnd"/>
      <w:r w:rsidR="005A1FDC" w:rsidRPr="00B66C77">
        <w:rPr>
          <w:rFonts w:ascii="Times New Roman" w:hAnsi="Times New Roman" w:cs="Times New Roman"/>
          <w:sz w:val="24"/>
          <w:szCs w:val="24"/>
        </w:rPr>
        <w:t xml:space="preserve"> </w:t>
      </w:r>
      <w:r w:rsidR="005A1FDC" w:rsidRPr="00B66C77">
        <w:rPr>
          <w:rFonts w:ascii="Times New Roman" w:hAnsi="Times New Roman" w:cs="Times New Roman"/>
          <w:sz w:val="24"/>
          <w:szCs w:val="24"/>
        </w:rPr>
        <w:lastRenderedPageBreak/>
        <w:t xml:space="preserve">pri široko roztvorenom chvoste zmizne. </w:t>
      </w:r>
      <w:r w:rsidR="009134C2" w:rsidRPr="00B66C77">
        <w:rPr>
          <w:rFonts w:ascii="Times New Roman" w:hAnsi="Times New Roman" w:cs="Times New Roman"/>
          <w:sz w:val="24"/>
          <w:szCs w:val="24"/>
        </w:rPr>
        <w:t xml:space="preserve">Pre menej skúsených </w:t>
      </w:r>
      <w:proofErr w:type="spellStart"/>
      <w:r w:rsidR="00BB5EA2" w:rsidRPr="00B66C77">
        <w:rPr>
          <w:rFonts w:ascii="Times New Roman" w:hAnsi="Times New Roman" w:cs="Times New Roman"/>
          <w:sz w:val="24"/>
          <w:szCs w:val="24"/>
        </w:rPr>
        <w:t>mapovateľov</w:t>
      </w:r>
      <w:proofErr w:type="spellEnd"/>
      <w:r w:rsidR="00BB5EA2" w:rsidRPr="00B66C77">
        <w:rPr>
          <w:rFonts w:ascii="Times New Roman" w:hAnsi="Times New Roman" w:cs="Times New Roman"/>
          <w:sz w:val="24"/>
          <w:szCs w:val="24"/>
        </w:rPr>
        <w:t xml:space="preserve"> </w:t>
      </w:r>
      <w:r w:rsidR="009134C2" w:rsidRPr="00B66C77">
        <w:rPr>
          <w:rFonts w:ascii="Times New Roman" w:hAnsi="Times New Roman" w:cs="Times New Roman"/>
          <w:sz w:val="24"/>
          <w:szCs w:val="24"/>
        </w:rPr>
        <w:t>možno odporučiť</w:t>
      </w:r>
      <w:r w:rsidR="009134C2" w:rsidRPr="009F5FDD">
        <w:rPr>
          <w:rFonts w:ascii="Times New Roman" w:hAnsi="Times New Roman" w:cs="Times New Roman"/>
          <w:sz w:val="24"/>
          <w:szCs w:val="24"/>
        </w:rPr>
        <w:t xml:space="preserve"> naštudovanie determinačných </w:t>
      </w:r>
      <w:r w:rsidR="00806476" w:rsidRPr="009F5FDD">
        <w:rPr>
          <w:rFonts w:ascii="Times New Roman" w:hAnsi="Times New Roman" w:cs="Times New Roman"/>
          <w:sz w:val="24"/>
          <w:szCs w:val="24"/>
        </w:rPr>
        <w:t xml:space="preserve">vizuálnych znakov a akustických prejavov </w:t>
      </w:r>
      <w:r w:rsidR="009134C2" w:rsidRPr="009F5FDD">
        <w:rPr>
          <w:rFonts w:ascii="Times New Roman" w:hAnsi="Times New Roman" w:cs="Times New Roman"/>
          <w:sz w:val="24"/>
          <w:szCs w:val="24"/>
        </w:rPr>
        <w:t xml:space="preserve">z literatúry a elektronických médií. </w:t>
      </w:r>
      <w:r w:rsidR="00FE0B15">
        <w:rPr>
          <w:rFonts w:ascii="Times New Roman" w:hAnsi="Times New Roman" w:cs="Times New Roman"/>
          <w:sz w:val="24"/>
          <w:szCs w:val="24"/>
        </w:rPr>
        <w:t>Haju červenú</w:t>
      </w:r>
      <w:r w:rsidR="008F7FFA" w:rsidRPr="009F5FDD">
        <w:rPr>
          <w:rFonts w:ascii="Times New Roman" w:hAnsi="Times New Roman" w:cs="Times New Roman"/>
          <w:sz w:val="24"/>
          <w:szCs w:val="24"/>
        </w:rPr>
        <w:t xml:space="preserve"> </w:t>
      </w:r>
      <w:r w:rsidR="009134C2" w:rsidRPr="009F5FDD">
        <w:rPr>
          <w:rFonts w:ascii="Times New Roman" w:hAnsi="Times New Roman" w:cs="Times New Roman"/>
          <w:sz w:val="24"/>
          <w:szCs w:val="24"/>
        </w:rPr>
        <w:t xml:space="preserve">možno zaradiť </w:t>
      </w:r>
      <w:r w:rsidR="00146D63" w:rsidRPr="009F5FDD">
        <w:rPr>
          <w:rFonts w:ascii="Times New Roman" w:hAnsi="Times New Roman" w:cs="Times New Roman"/>
          <w:sz w:val="24"/>
          <w:szCs w:val="24"/>
        </w:rPr>
        <w:t>medzi</w:t>
      </w:r>
      <w:r w:rsidR="009134C2" w:rsidRPr="009F5FDD">
        <w:rPr>
          <w:rFonts w:ascii="Times New Roman" w:hAnsi="Times New Roman" w:cs="Times New Roman"/>
          <w:sz w:val="24"/>
          <w:szCs w:val="24"/>
        </w:rPr>
        <w:t xml:space="preserve"> </w:t>
      </w:r>
      <w:r w:rsidR="00FE0B15">
        <w:rPr>
          <w:rFonts w:ascii="Times New Roman" w:hAnsi="Times New Roman" w:cs="Times New Roman"/>
          <w:sz w:val="24"/>
          <w:szCs w:val="24"/>
        </w:rPr>
        <w:t>ľahko</w:t>
      </w:r>
      <w:r w:rsidR="00FF0611" w:rsidRPr="009F5FDD">
        <w:rPr>
          <w:rFonts w:ascii="Times New Roman" w:hAnsi="Times New Roman" w:cs="Times New Roman"/>
          <w:sz w:val="24"/>
          <w:szCs w:val="24"/>
        </w:rPr>
        <w:t xml:space="preserve"> </w:t>
      </w:r>
      <w:r w:rsidR="00592819" w:rsidRPr="009F5FDD">
        <w:rPr>
          <w:rFonts w:ascii="Times New Roman" w:hAnsi="Times New Roman" w:cs="Times New Roman"/>
          <w:sz w:val="24"/>
          <w:szCs w:val="24"/>
        </w:rPr>
        <w:t>determinovateľné druhy.</w:t>
      </w:r>
      <w:r w:rsidR="00F35D2B">
        <w:rPr>
          <w:rFonts w:ascii="Times New Roman" w:hAnsi="Times New Roman" w:cs="Times New Roman"/>
          <w:sz w:val="24"/>
          <w:szCs w:val="24"/>
        </w:rPr>
        <w:t xml:space="preserve"> </w:t>
      </w:r>
    </w:p>
    <w:p w14:paraId="438E675F" w14:textId="6090667D" w:rsidR="008910DE" w:rsidRDefault="008910DE" w:rsidP="00E957C4">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E957C4">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E957C4">
      <w:pPr>
        <w:autoSpaceDE w:val="0"/>
        <w:autoSpaceDN w:val="0"/>
        <w:adjustRightInd w:val="0"/>
        <w:spacing w:after="0" w:line="240" w:lineRule="auto"/>
        <w:jc w:val="both"/>
        <w:rPr>
          <w:rFonts w:ascii="Times New Roman" w:hAnsi="Times New Roman" w:cs="Times New Roman"/>
          <w:sz w:val="24"/>
          <w:szCs w:val="24"/>
        </w:rPr>
      </w:pPr>
    </w:p>
    <w:p w14:paraId="4BB766CE" w14:textId="293EE122" w:rsidR="000D1B15" w:rsidRDefault="005B0BBD" w:rsidP="00E957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 xml:space="preserve">vyhodnocuje relatívnu početnosť </w:t>
      </w:r>
      <w:r w:rsidR="00F66463">
        <w:rPr>
          <w:rFonts w:ascii="Times New Roman" w:hAnsi="Times New Roman" w:cs="Times New Roman"/>
          <w:i/>
          <w:iCs/>
          <w:sz w:val="24"/>
          <w:szCs w:val="24"/>
        </w:rPr>
        <w:t xml:space="preserve">a </w:t>
      </w:r>
      <w:r w:rsidRPr="0023401F">
        <w:rPr>
          <w:rFonts w:ascii="Times New Roman" w:hAnsi="Times New Roman" w:cs="Times New Roman"/>
          <w:i/>
          <w:iCs/>
          <w:sz w:val="24"/>
          <w:szCs w:val="24"/>
        </w:rPr>
        <w:t>trendy početnosti</w:t>
      </w:r>
      <w:r w:rsidR="00D03E1B">
        <w:rPr>
          <w:rFonts w:ascii="Times New Roman" w:hAnsi="Times New Roman" w:cs="Times New Roman"/>
          <w:i/>
          <w:iCs/>
          <w:sz w:val="24"/>
          <w:szCs w:val="24"/>
        </w:rPr>
        <w:t xml:space="preserve"> populácie</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w:t>
      </w:r>
      <w:r w:rsidR="00D03E1B">
        <w:rPr>
          <w:rFonts w:ascii="Times New Roman" w:hAnsi="Times New Roman" w:cs="Times New Roman"/>
          <w:sz w:val="24"/>
          <w:szCs w:val="24"/>
        </w:rPr>
        <w:t xml:space="preserve">populácie </w:t>
      </w:r>
      <w:r w:rsidR="000D1B15">
        <w:rPr>
          <w:rFonts w:ascii="Times New Roman" w:hAnsi="Times New Roman" w:cs="Times New Roman"/>
          <w:sz w:val="24"/>
          <w:szCs w:val="24"/>
        </w:rPr>
        <w:t xml:space="preserve">je potrebné za účelom objektívnosti a vyvarovania sa ľudských chýb maximalizovať automatické výpočty v rámci </w:t>
      </w:r>
      <w:r w:rsidR="005B5DAF">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w:t>
      </w:r>
      <w:r w:rsidR="005D1A6B">
        <w:rPr>
          <w:rFonts w:ascii="Times New Roman" w:hAnsi="Times New Roman" w:cs="Times New Roman"/>
          <w:sz w:val="24"/>
          <w:szCs w:val="24"/>
        </w:rPr>
        <w:t xml:space="preserve">ých </w:t>
      </w:r>
      <w:r w:rsidR="000D1B15">
        <w:rPr>
          <w:rFonts w:ascii="Times New Roman" w:hAnsi="Times New Roman" w:cs="Times New Roman"/>
          <w:sz w:val="24"/>
          <w:szCs w:val="24"/>
        </w:rPr>
        <w:t xml:space="preserve"> v databázach. To platí aj pre zhodnotenie negatívnych faktorov či stavbu biotopu, tam kde to je možné. </w:t>
      </w:r>
    </w:p>
    <w:p w14:paraId="6AF908C4" w14:textId="66634274" w:rsidR="000D1B15" w:rsidRDefault="000D1B15" w:rsidP="00E957C4">
      <w:pPr>
        <w:autoSpaceDE w:val="0"/>
        <w:autoSpaceDN w:val="0"/>
        <w:adjustRightInd w:val="0"/>
        <w:spacing w:after="0" w:line="240" w:lineRule="auto"/>
        <w:jc w:val="both"/>
        <w:rPr>
          <w:rFonts w:ascii="Times New Roman" w:hAnsi="Times New Roman" w:cs="Times New Roman"/>
          <w:sz w:val="24"/>
          <w:szCs w:val="24"/>
        </w:rPr>
      </w:pPr>
    </w:p>
    <w:p w14:paraId="08F9371B" w14:textId="567934E2" w:rsidR="000D1B15" w:rsidRDefault="000D1B15" w:rsidP="00E957C4">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(ak boli zadané) a na základe externých údajov koordinátor. Typ a kvalita biotopu sa</w:t>
      </w:r>
      <w:r w:rsidR="00BB5EA2">
        <w:rPr>
          <w:rFonts w:ascii="Times New Roman" w:hAnsi="Times New Roman" w:cs="Times New Roman"/>
          <w:sz w:val="24"/>
          <w:szCs w:val="24"/>
        </w:rPr>
        <w:t xml:space="preserve"> u</w:t>
      </w:r>
      <w:r w:rsidR="003377A2">
        <w:rPr>
          <w:rFonts w:ascii="Times New Roman" w:hAnsi="Times New Roman" w:cs="Times New Roman"/>
          <w:sz w:val="24"/>
          <w:szCs w:val="24"/>
        </w:rPr>
        <w:t> </w:t>
      </w:r>
      <w:proofErr w:type="spellStart"/>
      <w:r w:rsidR="003377A2" w:rsidRPr="00B66C77">
        <w:rPr>
          <w:rFonts w:ascii="Times New Roman" w:hAnsi="Times New Roman" w:cs="Times New Roman"/>
          <w:sz w:val="24"/>
          <w:szCs w:val="24"/>
        </w:rPr>
        <w:t>haje</w:t>
      </w:r>
      <w:proofErr w:type="spellEnd"/>
      <w:r w:rsidR="003377A2" w:rsidRPr="00B66C77">
        <w:rPr>
          <w:rFonts w:ascii="Times New Roman" w:hAnsi="Times New Roman" w:cs="Times New Roman"/>
          <w:sz w:val="24"/>
          <w:szCs w:val="24"/>
        </w:rPr>
        <w:t xml:space="preserve"> červenej</w:t>
      </w:r>
      <w:r w:rsidRPr="002B3CBE">
        <w:rPr>
          <w:rFonts w:ascii="Times New Roman" w:hAnsi="Times New Roman" w:cs="Times New Roman"/>
          <w:sz w:val="24"/>
          <w:szCs w:val="24"/>
        </w:rPr>
        <w:t xml:space="preserve"> hodnotí v okruhu </w:t>
      </w:r>
      <w:r w:rsidR="00BB5EA2">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w:t>
      </w:r>
      <w:r w:rsidR="00BB5EA2">
        <w:rPr>
          <w:rFonts w:ascii="Times New Roman" w:hAnsi="Times New Roman" w:cs="Times New Roman"/>
          <w:sz w:val="24"/>
          <w:szCs w:val="24"/>
        </w:rPr>
        <w:t xml:space="preserve"> až 1 km</w:t>
      </w:r>
      <w:r w:rsidRPr="002B3CBE">
        <w:rPr>
          <w:rFonts w:ascii="Times New Roman" w:hAnsi="Times New Roman" w:cs="Times New Roman"/>
          <w:sz w:val="24"/>
          <w:szCs w:val="24"/>
        </w:rPr>
        <w:t xml:space="preserve"> od bodu, pričom na určenie biotopu sa použijú dostupné údaje z externých zdrojov (lesnícke databázy – vek porastu, zakm</w:t>
      </w:r>
      <w:r w:rsidR="002B3CBE">
        <w:rPr>
          <w:rFonts w:ascii="Times New Roman" w:hAnsi="Times New Roman" w:cs="Times New Roman"/>
          <w:sz w:val="24"/>
          <w:szCs w:val="24"/>
        </w:rPr>
        <w:t>e</w:t>
      </w:r>
      <w:r w:rsidRPr="002B3CBE">
        <w:rPr>
          <w:rFonts w:ascii="Times New Roman" w:hAnsi="Times New Roman" w:cs="Times New Roman"/>
          <w:sz w:val="24"/>
          <w:szCs w:val="24"/>
        </w:rPr>
        <w:t>nenie,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 zásadnejšiemu zásahu do biotopu (obnovná ťažba, kalamita a pod.), pričom tieto zmeny musí indikovať 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r w:rsidR="0023401F" w:rsidRPr="002B3CBE">
        <w:rPr>
          <w:rFonts w:ascii="Times New Roman" w:hAnsi="Times New Roman" w:cs="Times New Roman"/>
          <w:sz w:val="24"/>
          <w:szCs w:val="24"/>
        </w:rPr>
        <w:t xml:space="preserve"> Na základe uvedených dát z externých zdrojov ako aj po zhodnotení platných PSL a dát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 xml:space="preserve">(ak boli zadané) hodnotí koordinátor v rovnakých intervaloch kvalitu biotopu </w:t>
      </w:r>
      <w:r w:rsidR="007A6466">
        <w:rPr>
          <w:rFonts w:ascii="Times New Roman" w:hAnsi="Times New Roman" w:cs="Times New Roman"/>
          <w:sz w:val="24"/>
          <w:szCs w:val="24"/>
        </w:rPr>
        <w:t xml:space="preserve">a </w:t>
      </w:r>
      <w:r w:rsidR="0023401F" w:rsidRPr="002B3CBE">
        <w:rPr>
          <w:rFonts w:ascii="Times New Roman" w:hAnsi="Times New Roman" w:cs="Times New Roman"/>
          <w:sz w:val="24"/>
          <w:szCs w:val="24"/>
        </w:rPr>
        <w:t xml:space="preserve"> vyhliadky biotopu ako aj vhodnosť nastavenia manažmentu.</w:t>
      </w:r>
    </w:p>
    <w:p w14:paraId="1C1A484E" w14:textId="3754AB82" w:rsidR="0023401F" w:rsidRDefault="0023401F" w:rsidP="00E957C4">
      <w:pPr>
        <w:autoSpaceDE w:val="0"/>
        <w:autoSpaceDN w:val="0"/>
        <w:adjustRightInd w:val="0"/>
        <w:spacing w:after="0" w:line="240" w:lineRule="auto"/>
        <w:jc w:val="both"/>
        <w:rPr>
          <w:rFonts w:ascii="Times New Roman" w:hAnsi="Times New Roman" w:cs="Times New Roman"/>
          <w:sz w:val="24"/>
          <w:szCs w:val="24"/>
        </w:rPr>
      </w:pPr>
    </w:p>
    <w:p w14:paraId="02AA7D45" w14:textId="1B452BA9" w:rsidR="0023401F" w:rsidRDefault="0023401F" w:rsidP="00E957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 xml:space="preserve">Pričom ak </w:t>
      </w:r>
      <w:r w:rsidR="00925002">
        <w:rPr>
          <w:rFonts w:ascii="Times New Roman" w:hAnsi="Times New Roman" w:cs="Times New Roman"/>
          <w:sz w:val="24"/>
          <w:szCs w:val="24"/>
        </w:rPr>
        <w:t>v celom kvadráte priemerne</w:t>
      </w:r>
      <w:r w:rsidR="006C0C59">
        <w:rPr>
          <w:rFonts w:ascii="Times New Roman" w:hAnsi="Times New Roman" w:cs="Times New Roman"/>
          <w:sz w:val="24"/>
          <w:szCs w:val="24"/>
        </w:rPr>
        <w:t xml:space="preserve"> </w:t>
      </w:r>
      <w:r w:rsidR="00925002">
        <w:rPr>
          <w:rFonts w:ascii="Times New Roman" w:hAnsi="Times New Roman" w:cs="Times New Roman"/>
          <w:sz w:val="24"/>
          <w:szCs w:val="24"/>
        </w:rPr>
        <w:t>na bod</w:t>
      </w:r>
      <w:r w:rsidR="006C0C59">
        <w:rPr>
          <w:rFonts w:ascii="Times New Roman" w:hAnsi="Times New Roman" w:cs="Times New Roman"/>
          <w:sz w:val="24"/>
          <w:szCs w:val="24"/>
        </w:rPr>
        <w:t xml:space="preserv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 xml:space="preserve">í </w:t>
      </w:r>
      <w:r w:rsidR="00736E1F">
        <w:rPr>
          <w:rFonts w:ascii="Times New Roman" w:hAnsi="Times New Roman" w:cs="Times New Roman"/>
          <w:sz w:val="24"/>
          <w:szCs w:val="24"/>
        </w:rPr>
        <w:t>1</w:t>
      </w:r>
      <w:r w:rsidR="00925002">
        <w:rPr>
          <w:rFonts w:ascii="Times New Roman" w:hAnsi="Times New Roman" w:cs="Times New Roman"/>
          <w:sz w:val="24"/>
          <w:szCs w:val="24"/>
        </w:rPr>
        <w:t xml:space="preserve"> </w:t>
      </w:r>
      <w:r w:rsidR="003002E5">
        <w:rPr>
          <w:rFonts w:ascii="Times New Roman" w:hAnsi="Times New Roman" w:cs="Times New Roman"/>
          <w:sz w:val="24"/>
          <w:szCs w:val="24"/>
        </w:rPr>
        <w:t xml:space="preserve">a viac </w:t>
      </w:r>
      <w:r w:rsidR="00925002">
        <w:rPr>
          <w:rFonts w:ascii="Times New Roman" w:hAnsi="Times New Roman" w:cs="Times New Roman"/>
          <w:sz w:val="24"/>
          <w:szCs w:val="24"/>
        </w:rPr>
        <w:t>jedinc</w:t>
      </w:r>
      <w:r w:rsidR="00736E1F">
        <w:rPr>
          <w:rFonts w:ascii="Times New Roman" w:hAnsi="Times New Roman" w:cs="Times New Roman"/>
          <w:sz w:val="24"/>
          <w:szCs w:val="24"/>
        </w:rPr>
        <w:t>ov</w:t>
      </w:r>
      <w:r w:rsidR="003002E5">
        <w:rPr>
          <w:rFonts w:ascii="Times New Roman" w:hAnsi="Times New Roman" w:cs="Times New Roman"/>
          <w:sz w:val="24"/>
          <w:szCs w:val="24"/>
        </w:rPr>
        <w:t xml:space="preserve">,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736E1F">
        <w:rPr>
          <w:rFonts w:ascii="Times New Roman" w:hAnsi="Times New Roman" w:cs="Times New Roman"/>
          <w:sz w:val="24"/>
          <w:szCs w:val="24"/>
        </w:rPr>
        <w:t>0</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až </w:t>
      </w:r>
      <w:r w:rsidR="00736E1F">
        <w:rPr>
          <w:rFonts w:ascii="Times New Roman" w:hAnsi="Times New Roman" w:cs="Times New Roman"/>
          <w:sz w:val="24"/>
          <w:szCs w:val="24"/>
        </w:rPr>
        <w:t>0,5</w:t>
      </w:r>
      <w:r w:rsidR="00D41550" w:rsidRPr="00191601">
        <w:rPr>
          <w:rFonts w:ascii="Times New Roman" w:hAnsi="Times New Roman" w:cs="Times New Roman"/>
          <w:sz w:val="24"/>
          <w:szCs w:val="24"/>
        </w:rPr>
        <w:t xml:space="preserve"> </w:t>
      </w:r>
      <w:r w:rsidR="00925002">
        <w:rPr>
          <w:rFonts w:ascii="Times New Roman" w:hAnsi="Times New Roman" w:cs="Times New Roman"/>
          <w:sz w:val="24"/>
          <w:szCs w:val="24"/>
        </w:rPr>
        <w:t>jedin</w:t>
      </w:r>
      <w:r w:rsidR="00D41550">
        <w:rPr>
          <w:rFonts w:ascii="Times New Roman" w:hAnsi="Times New Roman" w:cs="Times New Roman"/>
          <w:sz w:val="24"/>
          <w:szCs w:val="24"/>
        </w:rPr>
        <w:t>e</w:t>
      </w:r>
      <w:r w:rsidR="00925002">
        <w:rPr>
          <w:rFonts w:ascii="Times New Roman" w:hAnsi="Times New Roman" w:cs="Times New Roman"/>
          <w:sz w:val="24"/>
          <w:szCs w:val="24"/>
        </w:rPr>
        <w:t xml:space="preserve">c </w:t>
      </w:r>
      <w:r w:rsidR="00191601" w:rsidRPr="00191601">
        <w:rPr>
          <w:rFonts w:ascii="Times New Roman" w:hAnsi="Times New Roman" w:cs="Times New Roman"/>
          <w:sz w:val="24"/>
          <w:szCs w:val="24"/>
        </w:rPr>
        <w:t xml:space="preserve">–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w:t>
      </w:r>
      <w:r w:rsidR="00925002">
        <w:rPr>
          <w:rFonts w:ascii="Times New Roman" w:hAnsi="Times New Roman" w:cs="Times New Roman"/>
          <w:sz w:val="24"/>
          <w:szCs w:val="24"/>
        </w:rPr>
        <w:t>jedinca</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nepriaznivá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r w:rsidR="00160484">
        <w:rPr>
          <w:rFonts w:ascii="Times New Roman" w:hAnsi="Times New Roman" w:cs="Times New Roman"/>
          <w:sz w:val="24"/>
          <w:szCs w:val="24"/>
        </w:rPr>
        <w:t xml:space="preserve"> </w:t>
      </w:r>
    </w:p>
    <w:p w14:paraId="68940819" w14:textId="77777777" w:rsidR="00943E57" w:rsidRDefault="00943E57" w:rsidP="00E957C4">
      <w:pPr>
        <w:autoSpaceDE w:val="0"/>
        <w:autoSpaceDN w:val="0"/>
        <w:adjustRightInd w:val="0"/>
        <w:spacing w:after="0" w:line="240" w:lineRule="auto"/>
        <w:jc w:val="both"/>
        <w:rPr>
          <w:rFonts w:ascii="Times New Roman" w:hAnsi="Times New Roman" w:cs="Times New Roman"/>
          <w:sz w:val="24"/>
          <w:szCs w:val="24"/>
        </w:rPr>
      </w:pPr>
    </w:p>
    <w:p w14:paraId="476C6AD7" w14:textId="77777777" w:rsidR="00943E57" w:rsidRPr="00CF41B7" w:rsidRDefault="00943E57" w:rsidP="00E957C4">
      <w:pPr>
        <w:autoSpaceDE w:val="0"/>
        <w:autoSpaceDN w:val="0"/>
        <w:adjustRightInd w:val="0"/>
        <w:spacing w:after="0" w:line="240" w:lineRule="auto"/>
        <w:jc w:val="both"/>
        <w:rPr>
          <w:rFonts w:ascii="Times New Roman" w:hAnsi="Times New Roman" w:cs="Times New Roman"/>
          <w:sz w:val="24"/>
          <w:szCs w:val="24"/>
        </w:rPr>
      </w:pPr>
      <w:r w:rsidRPr="00CF41B7">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254BA40E" w14:textId="77777777" w:rsidR="00943E57" w:rsidRPr="00CF41B7" w:rsidRDefault="00943E57" w:rsidP="00E957C4">
      <w:pPr>
        <w:spacing w:before="360" w:after="120" w:line="240" w:lineRule="auto"/>
        <w:jc w:val="both"/>
        <w:rPr>
          <w:rFonts w:ascii="Times New Roman" w:eastAsia="Times New Roman" w:hAnsi="Times New Roman" w:cs="Times New Roman"/>
          <w:sz w:val="24"/>
          <w:szCs w:val="24"/>
          <w:lang w:eastAsia="sk-SK"/>
        </w:rPr>
      </w:pPr>
      <w:r w:rsidRPr="00CF41B7">
        <w:rPr>
          <w:rFonts w:ascii="Times New Roman" w:eastAsia="Times New Roman" w:hAnsi="Times New Roman" w:cs="Times New Roman"/>
          <w:b/>
          <w:bCs/>
          <w:color w:val="000000"/>
          <w:sz w:val="24"/>
          <w:szCs w:val="24"/>
          <w:lang w:eastAsia="sk-SK"/>
        </w:rPr>
        <w:t>Hodnotenie vyhliadok do budúcnosti (kroky 1 a 2)</w:t>
      </w:r>
    </w:p>
    <w:p w14:paraId="61E180C7" w14:textId="77777777" w:rsidR="00943E57" w:rsidRPr="00CF41B7" w:rsidRDefault="00943E57" w:rsidP="00E957C4">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943E57" w:rsidRPr="00950E35" w14:paraId="3357D4EE" w14:textId="77777777" w:rsidTr="00BD4EE7">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23164E60" w14:textId="77777777" w:rsidR="00943E57" w:rsidRPr="009A1446" w:rsidRDefault="00943E57" w:rsidP="00E957C4">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29C98AEC"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33E3559A" w14:textId="77777777" w:rsidR="00943E57" w:rsidRPr="009A1446" w:rsidRDefault="00943E57" w:rsidP="00E957C4">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943E57" w:rsidRPr="00950E35" w14:paraId="145BFC0F" w14:textId="77777777" w:rsidTr="00BD4EE7">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4B907C16"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00F538BB"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5A8DFE27" w14:textId="77777777" w:rsidR="00943E57" w:rsidRPr="009A1446" w:rsidRDefault="00943E57" w:rsidP="00E957C4">
            <w:pPr>
              <w:spacing w:after="0" w:line="240" w:lineRule="auto"/>
              <w:jc w:val="both"/>
              <w:rPr>
                <w:rFonts w:eastAsia="Times New Roman" w:cstheme="minorHAnsi"/>
                <w:sz w:val="24"/>
                <w:szCs w:val="24"/>
                <w:lang w:eastAsia="sk-SK"/>
              </w:rPr>
            </w:pPr>
          </w:p>
        </w:tc>
      </w:tr>
      <w:tr w:rsidR="00943E57" w:rsidRPr="00950E35" w14:paraId="0FB0DB43" w14:textId="77777777" w:rsidTr="00BD4EE7">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27E17AE1"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1033E2C2"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 xml:space="preserve">Súčasný trend populácie na </w:t>
            </w:r>
            <w:r w:rsidRPr="00950E35">
              <w:rPr>
                <w:rFonts w:eastAsia="Times New Roman" w:cstheme="minorHAnsi"/>
                <w:b/>
                <w:bCs/>
                <w:color w:val="000000"/>
                <w:sz w:val="18"/>
                <w:szCs w:val="18"/>
                <w:lang w:eastAsia="sk-SK"/>
              </w:rPr>
              <w:lastRenderedPageBreak/>
              <w:t>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318ED7DC"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lastRenderedPageBreak/>
              <w:t xml:space="preserve">Aktuálny stav ochrany (podľa </w:t>
            </w:r>
            <w:r w:rsidRPr="00950E35">
              <w:rPr>
                <w:rFonts w:eastAsia="Times New Roman" w:cstheme="minorHAnsi"/>
                <w:b/>
                <w:bCs/>
                <w:color w:val="000000"/>
                <w:sz w:val="18"/>
                <w:szCs w:val="18"/>
                <w:lang w:eastAsia="sk-SK"/>
              </w:rPr>
              <w:lastRenderedPageBreak/>
              <w:t>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4FFBF347"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lastRenderedPageBreak/>
              <w:t xml:space="preserve">Výsledok </w:t>
            </w:r>
            <w:r w:rsidRPr="00950E35">
              <w:rPr>
                <w:rFonts w:eastAsia="Times New Roman" w:cstheme="minorHAnsi"/>
                <w:b/>
                <w:bCs/>
                <w:color w:val="000000"/>
                <w:sz w:val="18"/>
                <w:szCs w:val="18"/>
                <w:lang w:eastAsia="sk-SK"/>
              </w:rPr>
              <w:t xml:space="preserve">hodnotenia vyhliadok do budúcnosti </w:t>
            </w:r>
            <w:r w:rsidRPr="00950E35">
              <w:rPr>
                <w:rFonts w:eastAsia="Times New Roman" w:cstheme="minorHAnsi"/>
                <w:b/>
                <w:bCs/>
                <w:color w:val="000000"/>
                <w:sz w:val="18"/>
                <w:szCs w:val="18"/>
                <w:lang w:eastAsia="sk-SK"/>
              </w:rPr>
              <w:lastRenderedPageBreak/>
              <w:t>(maximálne s víziou 12 rokov)</w:t>
            </w:r>
          </w:p>
        </w:tc>
      </w:tr>
      <w:tr w:rsidR="00943E57" w:rsidRPr="00950E35" w14:paraId="6527E4B9" w14:textId="77777777" w:rsidTr="00BD4EE7">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0ED86578"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lastRenderedPageBreak/>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1EB9750D"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4BCC4000"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75C01664"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943E57" w:rsidRPr="00950E35" w14:paraId="638F9701" w14:textId="77777777" w:rsidTr="00BD4EE7">
        <w:trPr>
          <w:trHeight w:val="510"/>
        </w:trPr>
        <w:tc>
          <w:tcPr>
            <w:tcW w:w="0" w:type="auto"/>
            <w:vMerge/>
            <w:tcBorders>
              <w:top w:val="single" w:sz="4" w:space="0" w:color="000000"/>
              <w:left w:val="single" w:sz="18" w:space="0" w:color="2F5496"/>
              <w:bottom w:val="single" w:sz="4" w:space="0" w:color="000000"/>
            </w:tcBorders>
            <w:vAlign w:val="center"/>
            <w:hideMark/>
          </w:tcPr>
          <w:p w14:paraId="467E8AB6"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F9C4B78"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A083541"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17EFBF6E"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943E57" w:rsidRPr="00950E35" w14:paraId="314EB7FC" w14:textId="77777777" w:rsidTr="00BD4EE7">
        <w:trPr>
          <w:trHeight w:val="478"/>
        </w:trPr>
        <w:tc>
          <w:tcPr>
            <w:tcW w:w="0" w:type="auto"/>
            <w:vMerge/>
            <w:tcBorders>
              <w:top w:val="single" w:sz="4" w:space="0" w:color="000000"/>
              <w:left w:val="single" w:sz="18" w:space="0" w:color="2F5496"/>
              <w:bottom w:val="single" w:sz="4" w:space="0" w:color="000000"/>
            </w:tcBorders>
            <w:vAlign w:val="center"/>
            <w:hideMark/>
          </w:tcPr>
          <w:p w14:paraId="16A0FC79"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9027224"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2DE1B428"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46C93DA5"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43E57" w:rsidRPr="00950E35" w14:paraId="24A0CDC4" w14:textId="77777777" w:rsidTr="00BD4EE7">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33F51E9B"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5DA3F4E7"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5F71E87"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45B0E5E"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5442E039"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43E57" w:rsidRPr="00950E35" w14:paraId="2EEC4CEB" w14:textId="77777777" w:rsidTr="00BD4EE7">
        <w:trPr>
          <w:trHeight w:val="510"/>
        </w:trPr>
        <w:tc>
          <w:tcPr>
            <w:tcW w:w="0" w:type="auto"/>
            <w:vMerge/>
            <w:tcBorders>
              <w:top w:val="single" w:sz="4" w:space="0" w:color="000000"/>
              <w:left w:val="single" w:sz="18" w:space="0" w:color="2F5496"/>
              <w:bottom w:val="single" w:sz="4" w:space="0" w:color="000000"/>
            </w:tcBorders>
            <w:vAlign w:val="center"/>
            <w:hideMark/>
          </w:tcPr>
          <w:p w14:paraId="480290A0"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5731B59"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BECFB46"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D709361"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42D2E01B"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43E57" w:rsidRPr="00950E35" w14:paraId="3CD1B19C" w14:textId="77777777" w:rsidTr="00BD4EE7">
        <w:trPr>
          <w:trHeight w:val="541"/>
        </w:trPr>
        <w:tc>
          <w:tcPr>
            <w:tcW w:w="0" w:type="auto"/>
            <w:vMerge/>
            <w:tcBorders>
              <w:top w:val="single" w:sz="4" w:space="0" w:color="000000"/>
              <w:left w:val="single" w:sz="18" w:space="0" w:color="2F5496"/>
              <w:bottom w:val="single" w:sz="4" w:space="0" w:color="000000"/>
            </w:tcBorders>
            <w:vAlign w:val="center"/>
            <w:hideMark/>
          </w:tcPr>
          <w:p w14:paraId="3A4F966F"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A4AE99B"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46F0AB83"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19F09004"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43E57" w:rsidRPr="00950E35" w14:paraId="40AD2785" w14:textId="77777777" w:rsidTr="00BD4EE7">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53978470"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76C0A390"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74FB436"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27C160D9"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943E57" w:rsidRPr="00950E35" w14:paraId="4EF9F764" w14:textId="77777777" w:rsidTr="00BD4EE7">
        <w:trPr>
          <w:trHeight w:val="510"/>
        </w:trPr>
        <w:tc>
          <w:tcPr>
            <w:tcW w:w="0" w:type="auto"/>
            <w:vMerge/>
            <w:tcBorders>
              <w:top w:val="single" w:sz="4" w:space="0" w:color="000000"/>
              <w:left w:val="single" w:sz="18" w:space="0" w:color="2F5496"/>
              <w:bottom w:val="single" w:sz="4" w:space="0" w:color="000000"/>
            </w:tcBorders>
            <w:vAlign w:val="center"/>
            <w:hideMark/>
          </w:tcPr>
          <w:p w14:paraId="4DD1E61E"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875EDB6"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F2D064E"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D57B819"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593E8826"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943E57" w:rsidRPr="00950E35" w14:paraId="6F853EDC" w14:textId="77777777" w:rsidTr="00BD4EE7">
        <w:trPr>
          <w:trHeight w:val="1109"/>
        </w:trPr>
        <w:tc>
          <w:tcPr>
            <w:tcW w:w="0" w:type="auto"/>
            <w:vMerge/>
            <w:tcBorders>
              <w:top w:val="single" w:sz="4" w:space="0" w:color="000000"/>
              <w:left w:val="single" w:sz="18" w:space="0" w:color="2F5496"/>
              <w:bottom w:val="single" w:sz="4" w:space="0" w:color="000000"/>
            </w:tcBorders>
            <w:vAlign w:val="center"/>
            <w:hideMark/>
          </w:tcPr>
          <w:p w14:paraId="66948C25"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BD158F5" w14:textId="77777777" w:rsidR="00943E57" w:rsidRPr="009A1446" w:rsidRDefault="00943E57" w:rsidP="00E957C4">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594E8FF6"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35F5AC01" w14:textId="77777777" w:rsidR="00943E57" w:rsidRPr="009A1446" w:rsidRDefault="00943E57" w:rsidP="00E957C4">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2CD481D3" w14:textId="77777777" w:rsidR="00943E57" w:rsidRPr="009A1446" w:rsidRDefault="00943E57" w:rsidP="00E957C4">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65C97B80" w14:textId="77777777" w:rsidR="00943E57" w:rsidRPr="00CF41B7" w:rsidRDefault="00943E57" w:rsidP="00E957C4">
      <w:pPr>
        <w:pStyle w:val="Odsekzoznamu"/>
        <w:autoSpaceDE w:val="0"/>
        <w:autoSpaceDN w:val="0"/>
        <w:adjustRightInd w:val="0"/>
        <w:spacing w:after="0" w:line="240" w:lineRule="auto"/>
        <w:ind w:left="360"/>
        <w:jc w:val="both"/>
        <w:rPr>
          <w:rFonts w:ascii="Times New Roman" w:hAnsi="Times New Roman" w:cs="Times New Roman"/>
          <w:sz w:val="24"/>
          <w:szCs w:val="24"/>
          <w:u w:val="single"/>
        </w:rPr>
      </w:pPr>
    </w:p>
    <w:p w14:paraId="5027A1D6" w14:textId="77777777" w:rsidR="005B0BBD" w:rsidRPr="004D5BA1" w:rsidRDefault="005B0BBD" w:rsidP="00E957C4">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E957C4">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5A1F1167" w:rsidR="00E57BC9" w:rsidRPr="00E57BC9" w:rsidRDefault="00E57BC9" w:rsidP="00E957C4">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Ide o obdobný systém aký je dnes zaužívaný pri zapisovaní výsledkov zo sčítania bežných druhov do online databázy </w:t>
      </w:r>
      <w:proofErr w:type="spellStart"/>
      <w:r>
        <w:rPr>
          <w:rFonts w:ascii="Times New Roman" w:hAnsi="Times New Roman" w:cs="Times New Roman"/>
          <w:sz w:val="24"/>
          <w:szCs w:val="24"/>
        </w:rPr>
        <w:t>Aves</w:t>
      </w:r>
      <w:proofErr w:type="spellEnd"/>
      <w:r>
        <w:rPr>
          <w:rFonts w:ascii="Times New Roman" w:hAnsi="Times New Roman" w:cs="Times New Roman"/>
          <w:sz w:val="24"/>
          <w:szCs w:val="24"/>
        </w:rPr>
        <w:t xml:space="preserve">, kde sa každý bod zapisuje do samostatného online formulára. </w:t>
      </w:r>
    </w:p>
    <w:p w14:paraId="02B5EC02" w14:textId="798C0386" w:rsidR="00AB79D4" w:rsidRDefault="00AB79D4" w:rsidP="00E957C4">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t>
      </w:r>
      <w:r w:rsidR="007A6466">
        <w:rPr>
          <w:rFonts w:ascii="Times New Roman" w:hAnsi="Times New Roman" w:cs="Times New Roman"/>
          <w:sz w:val="24"/>
          <w:szCs w:val="24"/>
          <w:u w:val="single"/>
        </w:rPr>
        <w:t>véru</w:t>
      </w:r>
      <w:r w:rsidRPr="00020654">
        <w:rPr>
          <w:rFonts w:ascii="Times New Roman" w:hAnsi="Times New Roman" w:cs="Times New Roman"/>
          <w:sz w:val="24"/>
          <w:szCs w:val="24"/>
          <w:u w:val="single"/>
        </w:rPr>
        <w:t xml:space="preserve"> (spracovanie výsledkov </w:t>
      </w:r>
      <w:r w:rsidR="00176BFF">
        <w:rPr>
          <w:rFonts w:ascii="Times New Roman" w:hAnsi="Times New Roman" w:cs="Times New Roman"/>
          <w:sz w:val="24"/>
          <w:szCs w:val="24"/>
          <w:u w:val="single"/>
        </w:rPr>
        <w:t xml:space="preserve"> pomocou </w:t>
      </w:r>
      <w:r w:rsidR="00176BFF" w:rsidRPr="00020654">
        <w:rPr>
          <w:rFonts w:ascii="Times New Roman" w:hAnsi="Times New Roman" w:cs="Times New Roman"/>
          <w:sz w:val="24"/>
          <w:szCs w:val="24"/>
          <w:u w:val="single"/>
        </w:rPr>
        <w:t>soft</w:t>
      </w:r>
      <w:r w:rsidR="00176BFF">
        <w:rPr>
          <w:rFonts w:ascii="Times New Roman" w:hAnsi="Times New Roman" w:cs="Times New Roman"/>
          <w:sz w:val="24"/>
          <w:szCs w:val="24"/>
          <w:u w:val="single"/>
        </w:rPr>
        <w:t>véru</w:t>
      </w:r>
      <w:r w:rsidR="00176BFF" w:rsidRPr="00020654">
        <w:rPr>
          <w:rFonts w:ascii="Times New Roman" w:hAnsi="Times New Roman" w:cs="Times New Roman"/>
          <w:sz w:val="24"/>
          <w:szCs w:val="24"/>
          <w:u w:val="single"/>
        </w:rPr>
        <w:t xml:space="preserve"> </w:t>
      </w:r>
      <w:r w:rsidRPr="00020654">
        <w:rPr>
          <w:rFonts w:ascii="Times New Roman" w:hAnsi="Times New Roman" w:cs="Times New Roman"/>
          <w:sz w:val="24"/>
          <w:szCs w:val="24"/>
          <w:u w:val="single"/>
        </w:rPr>
        <w:t>pri využití diktafónov, soft</w:t>
      </w:r>
      <w:r w:rsidR="00176BFF">
        <w:rPr>
          <w:rFonts w:ascii="Times New Roman" w:hAnsi="Times New Roman" w:cs="Times New Roman"/>
          <w:sz w:val="24"/>
          <w:szCs w:val="24"/>
          <w:u w:val="single"/>
        </w:rPr>
        <w:t xml:space="preserve">vér </w:t>
      </w:r>
      <w:r w:rsidRPr="00020654">
        <w:rPr>
          <w:rFonts w:ascii="Times New Roman" w:hAnsi="Times New Roman" w:cs="Times New Roman"/>
          <w:sz w:val="24"/>
          <w:szCs w:val="24"/>
          <w:u w:val="single"/>
        </w:rPr>
        <w:t xml:space="preserve"> TRIM pre analýzu údajov zo sčítania bežných druhov vtákov a pod.)</w:t>
      </w:r>
    </w:p>
    <w:p w14:paraId="57C5DAAB" w14:textId="0FF7DEC1" w:rsidR="005B0BBD" w:rsidRDefault="005B0BBD" w:rsidP="00E957C4">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w:t>
      </w:r>
      <w:r>
        <w:rPr>
          <w:rFonts w:ascii="Times New Roman" w:hAnsi="Times New Roman" w:cs="Times New Roman"/>
          <w:sz w:val="24"/>
          <w:szCs w:val="24"/>
        </w:rPr>
        <w:lastRenderedPageBreak/>
        <w:t>monitoringu po očistení dát z neúplných sčítaní, chybných sčítaní a sčítaní, ktoré ne</w:t>
      </w:r>
      <w:r w:rsidR="00BB5EA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39B2E8C3" w14:textId="77777777" w:rsidR="00943E57" w:rsidRPr="00362F0B" w:rsidRDefault="00943E57" w:rsidP="00E957C4">
      <w:pPr>
        <w:pStyle w:val="Nadpis3"/>
        <w:jc w:val="both"/>
        <w:rPr>
          <w:rFonts w:ascii="Times New Roman" w:eastAsiaTheme="minorHAnsi" w:hAnsi="Times New Roman" w:cs="Times New Roman"/>
          <w:color w:val="auto"/>
        </w:rPr>
      </w:pPr>
      <w:bookmarkStart w:id="4" w:name="_Hlk92967125"/>
      <w:r w:rsidRPr="00362F0B">
        <w:rPr>
          <w:rFonts w:ascii="Times New Roman" w:eastAsiaTheme="minorHAnsi" w:hAnsi="Times New Roman" w:cs="Times New Roman"/>
          <w:color w:val="auto"/>
        </w:rPr>
        <w:t>Automatizované vyhodnotenie údajov monitoringu databázou na lokalitnej úrovni (TML)</w:t>
      </w:r>
    </w:p>
    <w:p w14:paraId="1F985104" w14:textId="77777777"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3168C791" w14:textId="77777777"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1BBCD999" w14:textId="77777777"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36F486D8" w14:textId="77777777"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5DE5D227" w14:textId="77777777"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54BBF929" w14:textId="77777777"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4A526F50" w14:textId="77777777"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57852C99" w14:textId="77777777"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2B0CCFF0" w14:textId="77777777"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2591E250" w14:textId="77777777"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68A3CC69" w14:textId="77777777" w:rsidR="00943E57" w:rsidRPr="00B30CE0" w:rsidRDefault="00943E57" w:rsidP="00E957C4">
      <w:pPr>
        <w:spacing w:after="0" w:line="240" w:lineRule="auto"/>
        <w:jc w:val="both"/>
        <w:rPr>
          <w:rFonts w:ascii="Times New Roman" w:hAnsi="Times New Roman" w:cs="Times New Roman"/>
          <w:sz w:val="24"/>
          <w:szCs w:val="24"/>
        </w:rPr>
      </w:pPr>
    </w:p>
    <w:p w14:paraId="6EE5BE92" w14:textId="77777777" w:rsidR="00943E57" w:rsidRPr="00B30CE0" w:rsidRDefault="00943E57" w:rsidP="00E957C4">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7ECCCC7D" w14:textId="22018481"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sidR="00176BFF">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11CDD585" w14:textId="77777777" w:rsidR="00943E57" w:rsidRPr="00B30CE0" w:rsidRDefault="00943E57" w:rsidP="00E957C4">
      <w:pPr>
        <w:spacing w:after="0" w:line="240" w:lineRule="auto"/>
        <w:jc w:val="both"/>
        <w:rPr>
          <w:rFonts w:ascii="Times New Roman" w:hAnsi="Times New Roman" w:cs="Times New Roman"/>
          <w:sz w:val="24"/>
          <w:szCs w:val="24"/>
        </w:rPr>
      </w:pPr>
    </w:p>
    <w:p w14:paraId="2084F768" w14:textId="77777777" w:rsidR="00943E57" w:rsidRPr="00B30CE0" w:rsidRDefault="00943E57" w:rsidP="00E957C4">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28140B14" w14:textId="77777777" w:rsidR="00943E57" w:rsidRPr="00B30CE0" w:rsidRDefault="00943E57" w:rsidP="00E957C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4"/>
    <w:p w14:paraId="1ACEE529" w14:textId="7EDE5E62" w:rsidR="00943E57" w:rsidRDefault="00943E57" w:rsidP="00E957C4">
      <w:pPr>
        <w:jc w:val="both"/>
        <w:rPr>
          <w:rFonts w:ascii="Times New Roman" w:hAnsi="Times New Roman" w:cs="Times New Roman"/>
          <w:sz w:val="24"/>
          <w:szCs w:val="24"/>
          <w:u w:val="single"/>
        </w:rPr>
      </w:pPr>
    </w:p>
    <w:p w14:paraId="33D7D0B6" w14:textId="796E9A60" w:rsidR="00CD6D78" w:rsidRDefault="00CD6D78" w:rsidP="00E957C4">
      <w:pPr>
        <w:jc w:val="both"/>
        <w:rPr>
          <w:rFonts w:ascii="Times New Roman" w:hAnsi="Times New Roman" w:cs="Times New Roman"/>
          <w:sz w:val="24"/>
          <w:szCs w:val="24"/>
          <w:u w:val="single"/>
        </w:rPr>
      </w:pPr>
    </w:p>
    <w:p w14:paraId="232540EC" w14:textId="77777777" w:rsidR="00CD6D78" w:rsidRDefault="00CD6D78" w:rsidP="00E957C4">
      <w:pPr>
        <w:jc w:val="both"/>
        <w:rPr>
          <w:rFonts w:ascii="Times New Roman" w:hAnsi="Times New Roman" w:cs="Times New Roman"/>
          <w:sz w:val="24"/>
          <w:szCs w:val="24"/>
          <w:u w:val="single"/>
        </w:rPr>
      </w:pPr>
    </w:p>
    <w:p w14:paraId="5BC358A6" w14:textId="2EB89BDA" w:rsidR="003865C4" w:rsidRDefault="003865C4" w:rsidP="00E957C4">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0A9BCAB5" w14:textId="77777777" w:rsidR="00731DF9" w:rsidRDefault="00731DF9" w:rsidP="00731DF9">
      <w:pPr>
        <w:jc w:val="both"/>
        <w:rPr>
          <w:rFonts w:ascii="Times New Roman" w:hAnsi="Times New Roman" w:cs="Times New Roman"/>
          <w:sz w:val="24"/>
          <w:szCs w:val="24"/>
        </w:rPr>
      </w:pPr>
      <w:bookmarkStart w:id="5" w:name="_Hlk97804657"/>
      <w:bookmarkStart w:id="6" w:name="_Hlk97801283"/>
      <w:proofErr w:type="spellStart"/>
      <w:r>
        <w:rPr>
          <w:rFonts w:ascii="Times New Roman" w:hAnsi="Times New Roman" w:cs="Times New Roman"/>
          <w:sz w:val="24"/>
          <w:szCs w:val="24"/>
        </w:rPr>
        <w:t>Ferianc</w:t>
      </w:r>
      <w:proofErr w:type="spellEnd"/>
      <w:r>
        <w:rPr>
          <w:rFonts w:ascii="Times New Roman" w:hAnsi="Times New Roman" w:cs="Times New Roman"/>
          <w:sz w:val="24"/>
          <w:szCs w:val="24"/>
        </w:rPr>
        <w:t xml:space="preserve"> O. 1977: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15BC3A2E" w14:textId="77777777" w:rsidR="00731DF9" w:rsidRPr="00AF4BD8" w:rsidRDefault="00731DF9" w:rsidP="00731DF9">
      <w:pPr>
        <w:jc w:val="both"/>
        <w:rPr>
          <w:rFonts w:ascii="Times New Roman" w:hAnsi="Times New Roman" w:cs="Times New Roman"/>
          <w:sz w:val="24"/>
          <w:szCs w:val="24"/>
        </w:rPr>
      </w:pPr>
      <w:r w:rsidRPr="00AF4BD8">
        <w:rPr>
          <w:rFonts w:ascii="Times New Roman" w:hAnsi="Times New Roman" w:cs="Times New Roman"/>
          <w:sz w:val="24"/>
          <w:szCs w:val="24"/>
        </w:rPr>
        <w:t>Hudec K. &amp; Černý W. (</w:t>
      </w:r>
      <w:proofErr w:type="spellStart"/>
      <w:r w:rsidRPr="00AF4BD8">
        <w:rPr>
          <w:rFonts w:ascii="Times New Roman" w:hAnsi="Times New Roman" w:cs="Times New Roman"/>
          <w:sz w:val="24"/>
          <w:szCs w:val="24"/>
        </w:rPr>
        <w:t>eds</w:t>
      </w:r>
      <w:proofErr w:type="spellEnd"/>
      <w:r w:rsidRPr="00AF4BD8">
        <w:rPr>
          <w:rFonts w:ascii="Times New Roman" w:hAnsi="Times New Roman" w:cs="Times New Roman"/>
          <w:sz w:val="24"/>
          <w:szCs w:val="24"/>
        </w:rPr>
        <w:t xml:space="preserve">) 1977: Fauna ČSSR </w:t>
      </w:r>
      <w:proofErr w:type="spellStart"/>
      <w:r w:rsidRPr="00AF4BD8">
        <w:rPr>
          <w:rFonts w:ascii="Times New Roman" w:hAnsi="Times New Roman" w:cs="Times New Roman"/>
          <w:sz w:val="24"/>
          <w:szCs w:val="24"/>
        </w:rPr>
        <w:t>Ptáci</w:t>
      </w:r>
      <w:proofErr w:type="spellEnd"/>
      <w:r w:rsidRPr="00AF4BD8">
        <w:rPr>
          <w:rFonts w:ascii="Times New Roman" w:hAnsi="Times New Roman" w:cs="Times New Roman"/>
          <w:sz w:val="24"/>
          <w:szCs w:val="24"/>
        </w:rPr>
        <w:t xml:space="preserve"> – </w:t>
      </w:r>
      <w:proofErr w:type="spellStart"/>
      <w:r w:rsidRPr="00AF4BD8">
        <w:rPr>
          <w:rFonts w:ascii="Times New Roman" w:hAnsi="Times New Roman" w:cs="Times New Roman"/>
          <w:sz w:val="24"/>
          <w:szCs w:val="24"/>
        </w:rPr>
        <w:t>Aves</w:t>
      </w:r>
      <w:proofErr w:type="spellEnd"/>
      <w:r w:rsidRPr="00AF4BD8">
        <w:rPr>
          <w:rFonts w:ascii="Times New Roman" w:hAnsi="Times New Roman" w:cs="Times New Roman"/>
          <w:sz w:val="24"/>
          <w:szCs w:val="24"/>
        </w:rPr>
        <w:t xml:space="preserve"> </w:t>
      </w:r>
      <w:proofErr w:type="spellStart"/>
      <w:r w:rsidRPr="00AF4BD8">
        <w:rPr>
          <w:rFonts w:ascii="Times New Roman" w:hAnsi="Times New Roman" w:cs="Times New Roman"/>
          <w:sz w:val="24"/>
          <w:szCs w:val="24"/>
        </w:rPr>
        <w:t>díl</w:t>
      </w:r>
      <w:proofErr w:type="spellEnd"/>
      <w:r w:rsidRPr="00AF4BD8">
        <w:rPr>
          <w:rFonts w:ascii="Times New Roman" w:hAnsi="Times New Roman" w:cs="Times New Roman"/>
          <w:sz w:val="24"/>
          <w:szCs w:val="24"/>
        </w:rPr>
        <w:t xml:space="preserve"> II. </w:t>
      </w:r>
      <w:proofErr w:type="spellStart"/>
      <w:r w:rsidRPr="00AF4BD8">
        <w:rPr>
          <w:rFonts w:ascii="Times New Roman" w:hAnsi="Times New Roman" w:cs="Times New Roman"/>
          <w:sz w:val="24"/>
          <w:szCs w:val="24"/>
        </w:rPr>
        <w:t>Academia</w:t>
      </w:r>
      <w:proofErr w:type="spellEnd"/>
      <w:r>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7110A191" w14:textId="77777777" w:rsidR="00731DF9" w:rsidRPr="004A74F1" w:rsidRDefault="00731DF9" w:rsidP="00731DF9">
      <w:pPr>
        <w:rPr>
          <w:rFonts w:ascii="Times New Roman" w:hAnsi="Times New Roman" w:cs="Times New Roman"/>
          <w:sz w:val="24"/>
          <w:szCs w:val="24"/>
        </w:rPr>
      </w:pPr>
      <w:bookmarkStart w:id="7" w:name="_Hlk97719282"/>
      <w:proofErr w:type="spellStart"/>
      <w:r w:rsidRPr="004A74F1">
        <w:rPr>
          <w:rFonts w:ascii="Times New Roman" w:hAnsi="Times New Roman" w:cs="Times New Roman"/>
          <w:sz w:val="24"/>
          <w:szCs w:val="24"/>
        </w:rPr>
        <w:lastRenderedPageBreak/>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w:t>
      </w:r>
      <w:r>
        <w:rPr>
          <w:rFonts w:ascii="Times New Roman" w:hAnsi="Times New Roman" w:cs="Times New Roman"/>
          <w:sz w:val="24"/>
          <w:szCs w:val="24"/>
        </w:rPr>
        <w:t xml:space="preserve"> &amp;</w:t>
      </w:r>
      <w:r w:rsidRPr="004A74F1">
        <w:rPr>
          <w:rFonts w:ascii="Times New Roman" w:hAnsi="Times New Roman" w:cs="Times New Roman"/>
          <w:sz w:val="24"/>
          <w:szCs w:val="24"/>
        </w:rPr>
        <w:t xml:space="preserve">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7"/>
    <w:p w14:paraId="74C18CF0" w14:textId="77777777" w:rsidR="00731DF9" w:rsidRDefault="00731DF9" w:rsidP="00731DF9">
      <w:pPr>
        <w:jc w:val="both"/>
        <w:rPr>
          <w:rFonts w:ascii="Times New Roman" w:hAnsi="Times New Roman" w:cs="Times New Roman"/>
          <w:sz w:val="24"/>
          <w:szCs w:val="24"/>
        </w:rPr>
      </w:pPr>
      <w:proofErr w:type="spellStart"/>
      <w:r>
        <w:rPr>
          <w:rFonts w:ascii="Times New Roman" w:hAnsi="Times New Roman" w:cs="Times New Roman"/>
          <w:sz w:val="24"/>
          <w:szCs w:val="24"/>
        </w:rPr>
        <w:t>Maderič</w:t>
      </w:r>
      <w:proofErr w:type="spellEnd"/>
      <w:r>
        <w:rPr>
          <w:rFonts w:ascii="Times New Roman" w:hAnsi="Times New Roman" w:cs="Times New Roman"/>
          <w:sz w:val="24"/>
          <w:szCs w:val="24"/>
        </w:rPr>
        <w:t xml:space="preserve"> B. &amp; </w:t>
      </w:r>
      <w:proofErr w:type="spellStart"/>
      <w:r>
        <w:rPr>
          <w:rFonts w:ascii="Times New Roman" w:hAnsi="Times New Roman" w:cs="Times New Roman"/>
          <w:sz w:val="24"/>
          <w:szCs w:val="24"/>
        </w:rPr>
        <w:t>Siryová</w:t>
      </w:r>
      <w:proofErr w:type="spellEnd"/>
      <w:r>
        <w:rPr>
          <w:rFonts w:ascii="Times New Roman" w:hAnsi="Times New Roman" w:cs="Times New Roman"/>
          <w:sz w:val="24"/>
          <w:szCs w:val="24"/>
        </w:rPr>
        <w:t xml:space="preserve"> S. 2002: Haja červená</w:t>
      </w:r>
      <w:r w:rsidRPr="007E6C0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iCs/>
          <w:sz w:val="24"/>
          <w:szCs w:val="24"/>
        </w:rPr>
        <w:t>Milvus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milvus</w:t>
      </w:r>
      <w:proofErr w:type="spellEnd"/>
      <w:r>
        <w:rPr>
          <w:rFonts w:ascii="Times New Roman" w:hAnsi="Times New Roman" w:cs="Times New Roman"/>
          <w:sz w:val="24"/>
          <w:szCs w:val="24"/>
        </w:rPr>
        <w:t>)</w:t>
      </w:r>
      <w:r w:rsidRPr="007E6C03">
        <w:rPr>
          <w:rFonts w:ascii="Times New Roman" w:hAnsi="Times New Roman" w:cs="Times New Roman"/>
          <w:sz w:val="24"/>
          <w:szCs w:val="24"/>
        </w:rPr>
        <w:t xml:space="preserve"> </w:t>
      </w:r>
      <w:proofErr w:type="spellStart"/>
      <w:r>
        <w:rPr>
          <w:rFonts w:ascii="Times New Roman" w:hAnsi="Times New Roman" w:cs="Times New Roman"/>
          <w:sz w:val="24"/>
          <w:szCs w:val="24"/>
        </w:rPr>
        <w:t>pp</w:t>
      </w:r>
      <w:proofErr w:type="spellEnd"/>
      <w:r w:rsidRPr="007E6C03">
        <w:rPr>
          <w:rFonts w:ascii="Times New Roman" w:hAnsi="Times New Roman" w:cs="Times New Roman"/>
          <w:sz w:val="24"/>
          <w:szCs w:val="24"/>
        </w:rPr>
        <w:t>. </w:t>
      </w:r>
      <w:r>
        <w:rPr>
          <w:rFonts w:ascii="Times New Roman" w:hAnsi="Times New Roman" w:cs="Times New Roman"/>
          <w:sz w:val="24"/>
          <w:szCs w:val="24"/>
        </w:rPr>
        <w:t>170</w:t>
      </w:r>
      <w:r w:rsidRPr="007E6C03">
        <w:rPr>
          <w:rFonts w:ascii="Times New Roman" w:hAnsi="Times New Roman" w:cs="Times New Roman"/>
          <w:sz w:val="24"/>
          <w:szCs w:val="24"/>
        </w:rPr>
        <w:t xml:space="preserve"> </w:t>
      </w:r>
      <w:r>
        <w:rPr>
          <w:rFonts w:ascii="Times New Roman" w:hAnsi="Times New Roman" w:cs="Times New Roman"/>
          <w:sz w:val="24"/>
          <w:szCs w:val="24"/>
        </w:rPr>
        <w:t>–</w:t>
      </w:r>
      <w:r w:rsidRPr="007E6C03">
        <w:rPr>
          <w:rFonts w:ascii="Times New Roman" w:hAnsi="Times New Roman" w:cs="Times New Roman"/>
          <w:sz w:val="24"/>
          <w:szCs w:val="24"/>
        </w:rPr>
        <w:t xml:space="preserve"> </w:t>
      </w:r>
      <w:r>
        <w:rPr>
          <w:rFonts w:ascii="Times New Roman" w:hAnsi="Times New Roman" w:cs="Times New Roman"/>
          <w:sz w:val="24"/>
          <w:szCs w:val="24"/>
        </w:rPr>
        <w:t>172</w:t>
      </w:r>
      <w:r w:rsidRPr="007E6C03">
        <w:rPr>
          <w:rFonts w:ascii="Times New Roman" w:hAnsi="Times New Roman" w:cs="Times New Roman"/>
          <w:sz w:val="24"/>
          <w:szCs w:val="24"/>
        </w:rPr>
        <w:t>.</w:t>
      </w:r>
      <w:r>
        <w:rPr>
          <w:rFonts w:ascii="Times New Roman" w:hAnsi="Times New Roman" w:cs="Times New Roman"/>
          <w:sz w:val="24"/>
          <w:szCs w:val="24"/>
        </w:rPr>
        <w:t xml:space="preserve"> In: </w:t>
      </w:r>
      <w:r w:rsidRPr="007E6C03">
        <w:rPr>
          <w:rFonts w:ascii="Times New Roman" w:hAnsi="Times New Roman" w:cs="Times New Roman"/>
          <w:sz w:val="24"/>
          <w:szCs w:val="24"/>
        </w:rPr>
        <w:t>D</w:t>
      </w:r>
      <w:r>
        <w:rPr>
          <w:rFonts w:ascii="Times New Roman" w:hAnsi="Times New Roman" w:cs="Times New Roman"/>
          <w:sz w:val="24"/>
          <w:szCs w:val="24"/>
        </w:rPr>
        <w:t xml:space="preserve">anko </w:t>
      </w:r>
      <w:r w:rsidRPr="007E6C03">
        <w:rPr>
          <w:rFonts w:ascii="Times New Roman" w:hAnsi="Times New Roman" w:cs="Times New Roman"/>
          <w:sz w:val="24"/>
          <w:szCs w:val="24"/>
        </w:rPr>
        <w:t>Š</w:t>
      </w:r>
      <w:r>
        <w:rPr>
          <w:rFonts w:ascii="Times New Roman" w:hAnsi="Times New Roman" w:cs="Times New Roman"/>
          <w:sz w:val="24"/>
          <w:szCs w:val="24"/>
        </w:rPr>
        <w:t xml:space="preserve">., </w:t>
      </w:r>
      <w:r w:rsidRPr="007E6C03">
        <w:rPr>
          <w:rFonts w:ascii="Times New Roman" w:hAnsi="Times New Roman" w:cs="Times New Roman"/>
          <w:sz w:val="24"/>
          <w:szCs w:val="24"/>
        </w:rPr>
        <w:t>D</w:t>
      </w:r>
      <w:r>
        <w:rPr>
          <w:rFonts w:ascii="Times New Roman" w:hAnsi="Times New Roman" w:cs="Times New Roman"/>
          <w:sz w:val="24"/>
          <w:szCs w:val="24"/>
        </w:rPr>
        <w:t>arolová</w:t>
      </w:r>
      <w:r w:rsidRPr="007E6C03">
        <w:rPr>
          <w:rFonts w:ascii="Times New Roman" w:hAnsi="Times New Roman" w:cs="Times New Roman"/>
          <w:sz w:val="24"/>
          <w:szCs w:val="24"/>
        </w:rPr>
        <w:t xml:space="preserve"> A</w:t>
      </w:r>
      <w:r>
        <w:rPr>
          <w:rFonts w:ascii="Times New Roman" w:hAnsi="Times New Roman" w:cs="Times New Roman"/>
          <w:sz w:val="24"/>
          <w:szCs w:val="24"/>
        </w:rPr>
        <w:t>. &amp;</w:t>
      </w:r>
      <w:r w:rsidRPr="007E6C03">
        <w:rPr>
          <w:rFonts w:ascii="Times New Roman" w:hAnsi="Times New Roman" w:cs="Times New Roman"/>
          <w:sz w:val="24"/>
          <w:szCs w:val="24"/>
        </w:rPr>
        <w:t xml:space="preserve"> </w:t>
      </w:r>
      <w:proofErr w:type="spellStart"/>
      <w:r w:rsidRPr="007E6C03">
        <w:rPr>
          <w:rFonts w:ascii="Times New Roman" w:hAnsi="Times New Roman" w:cs="Times New Roman"/>
          <w:sz w:val="24"/>
          <w:szCs w:val="24"/>
        </w:rPr>
        <w:t>K</w:t>
      </w:r>
      <w:r>
        <w:rPr>
          <w:rFonts w:ascii="Times New Roman" w:hAnsi="Times New Roman" w:cs="Times New Roman"/>
          <w:sz w:val="24"/>
          <w:szCs w:val="24"/>
        </w:rPr>
        <w:t>rištín</w:t>
      </w:r>
      <w:proofErr w:type="spellEnd"/>
      <w:r>
        <w:rPr>
          <w:rFonts w:ascii="Times New Roman" w:hAnsi="Times New Roman" w:cs="Times New Roman"/>
          <w:sz w:val="24"/>
          <w:szCs w:val="24"/>
        </w:rPr>
        <w:t xml:space="preserve"> </w:t>
      </w:r>
      <w:r w:rsidRPr="007E6C03">
        <w:rPr>
          <w:rFonts w:ascii="Times New Roman" w:hAnsi="Times New Roman" w:cs="Times New Roman"/>
          <w:sz w:val="24"/>
          <w:szCs w:val="24"/>
        </w:rPr>
        <w:t xml:space="preserve"> A</w:t>
      </w:r>
      <w:r>
        <w:rPr>
          <w:rFonts w:ascii="Times New Roman" w:hAnsi="Times New Roman" w:cs="Times New Roman"/>
          <w:sz w:val="24"/>
          <w:szCs w:val="24"/>
        </w:rPr>
        <w:t>.</w:t>
      </w:r>
      <w:r w:rsidRPr="007E6C03">
        <w:rPr>
          <w:rFonts w:ascii="Times New Roman" w:hAnsi="Times New Roman" w:cs="Times New Roman"/>
          <w:sz w:val="24"/>
          <w:szCs w:val="24"/>
        </w:rPr>
        <w:t xml:space="preserve"> Rozšírenie vtákov na Slovensku. </w:t>
      </w:r>
      <w:hyperlink r:id="rId10" w:tooltip="VEDA, vydavateľstvo Slovenskej akadémie vied" w:history="1">
        <w:r w:rsidRPr="007E6C03">
          <w:rPr>
            <w:rFonts w:ascii="Times New Roman" w:hAnsi="Times New Roman" w:cs="Times New Roman"/>
            <w:sz w:val="24"/>
            <w:szCs w:val="24"/>
          </w:rPr>
          <w:t>Veda</w:t>
        </w:r>
      </w:hyperlink>
      <w:r>
        <w:rPr>
          <w:rFonts w:ascii="Times New Roman" w:hAnsi="Times New Roman" w:cs="Times New Roman"/>
          <w:sz w:val="24"/>
          <w:szCs w:val="24"/>
        </w:rPr>
        <w:t xml:space="preserve">, </w:t>
      </w:r>
      <w:r w:rsidRPr="007E6C03">
        <w:rPr>
          <w:rFonts w:ascii="Times New Roman" w:hAnsi="Times New Roman" w:cs="Times New Roman"/>
          <w:sz w:val="24"/>
          <w:szCs w:val="24"/>
        </w:rPr>
        <w:t>Bratislava</w:t>
      </w:r>
      <w:r>
        <w:rPr>
          <w:rFonts w:ascii="Times New Roman" w:hAnsi="Times New Roman" w:cs="Times New Roman"/>
          <w:sz w:val="24"/>
          <w:szCs w:val="24"/>
        </w:rPr>
        <w:t>.</w:t>
      </w:r>
      <w:r w:rsidRPr="007E6C03">
        <w:rPr>
          <w:rFonts w:ascii="Times New Roman" w:hAnsi="Times New Roman" w:cs="Times New Roman"/>
          <w:sz w:val="24"/>
          <w:szCs w:val="24"/>
        </w:rPr>
        <w:t xml:space="preserve"> </w:t>
      </w:r>
    </w:p>
    <w:p w14:paraId="261333FC" w14:textId="77777777" w:rsidR="00731DF9" w:rsidRDefault="00731DF9" w:rsidP="00731DF9">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49BE0B36" w14:textId="77777777" w:rsidR="00731DF9" w:rsidRDefault="00731DF9" w:rsidP="00731DF9">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L. </w:t>
      </w:r>
      <w:r>
        <w:rPr>
          <w:rFonts w:ascii="Times New Roman" w:hAnsi="Times New Roman" w:cs="Times New Roman"/>
          <w:sz w:val="24"/>
          <w:szCs w:val="24"/>
          <w:lang w:val="en-US"/>
        </w:rPr>
        <w:t xml:space="preserve">&amp; Grant P. J. 1999: Bird Guide. – Harper Collins </w:t>
      </w:r>
      <w:r>
        <w:rPr>
          <w:rFonts w:ascii="Times New Roman" w:hAnsi="Times New Roman" w:cs="Times New Roman"/>
          <w:i/>
          <w:iCs/>
          <w:sz w:val="24"/>
          <w:szCs w:val="24"/>
          <w:lang w:val="en-US"/>
        </w:rPr>
        <w:t>Publisher.</w:t>
      </w:r>
    </w:p>
    <w:bookmarkEnd w:id="5"/>
    <w:bookmarkEnd w:id="6"/>
    <w:p w14:paraId="1B05DD1D" w14:textId="77777777" w:rsidR="00A532E7" w:rsidRDefault="00A532E7" w:rsidP="00E957C4">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0B32A5D" w14:textId="77777777" w:rsidR="005B5DAF" w:rsidRPr="001777B6" w:rsidRDefault="005B5DAF" w:rsidP="00E957C4">
      <w:pPr>
        <w:jc w:val="both"/>
        <w:rPr>
          <w:rFonts w:ascii="Times New Roman" w:hAnsi="Times New Roman" w:cs="Times New Roman"/>
          <w:b/>
          <w:bCs/>
          <w:sz w:val="24"/>
          <w:szCs w:val="24"/>
        </w:rPr>
      </w:pPr>
      <w:bookmarkStart w:id="8" w:name="_Hlk94526447"/>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dravcov</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A532E7" w:rsidRPr="00A532E7" w14:paraId="31BA3EC3" w14:textId="77777777" w:rsidTr="00A532E7">
        <w:trPr>
          <w:trHeight w:val="58"/>
        </w:trPr>
        <w:tc>
          <w:tcPr>
            <w:tcW w:w="5098" w:type="dxa"/>
          </w:tcPr>
          <w:bookmarkEnd w:id="8"/>
          <w:p w14:paraId="3271AF0C" w14:textId="4CF77BB8" w:rsidR="00A532E7" w:rsidRPr="00A532E7" w:rsidRDefault="00A532E7" w:rsidP="00E957C4">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1FF7F0F" w14:textId="4A8E619D" w:rsidR="00A532E7" w:rsidRPr="00A532E7" w:rsidRDefault="00A532E7" w:rsidP="00E957C4">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FC471D3" w14:textId="492305BB" w:rsidR="00A532E7" w:rsidRPr="00A532E7" w:rsidRDefault="00A532E7" w:rsidP="00E957C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A532E7" w14:paraId="59E1F624" w14:textId="77777777" w:rsidTr="007C2B88">
        <w:trPr>
          <w:trHeight w:val="58"/>
        </w:trPr>
        <w:tc>
          <w:tcPr>
            <w:tcW w:w="5098" w:type="dxa"/>
          </w:tcPr>
          <w:p w14:paraId="0BC9338E" w14:textId="213DD347" w:rsidR="00A532E7" w:rsidRPr="00A532E7" w:rsidRDefault="00A532E7" w:rsidP="00E957C4">
            <w:pPr>
              <w:jc w:val="both"/>
              <w:rPr>
                <w:rFonts w:ascii="Times New Roman" w:hAnsi="Times New Roman" w:cs="Times New Roman"/>
                <w:i/>
                <w:iCs/>
                <w:sz w:val="20"/>
                <w:szCs w:val="20"/>
              </w:rPr>
            </w:pPr>
            <w:proofErr w:type="spellStart"/>
            <w:r>
              <w:rPr>
                <w:rFonts w:ascii="Times New Roman" w:hAnsi="Times New Roman" w:cs="Times New Roman"/>
                <w:sz w:val="20"/>
                <w:szCs w:val="20"/>
              </w:rPr>
              <w:t>Meno</w:t>
            </w:r>
            <w:r w:rsidR="00381380">
              <w:rPr>
                <w:rFonts w:ascii="Times New Roman" w:hAnsi="Times New Roman" w:cs="Times New Roman"/>
                <w:sz w:val="20"/>
                <w:szCs w:val="20"/>
              </w:rPr>
              <w:t>mapovateľa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0CB7F5D" w14:textId="324B3EBF" w:rsidR="00A532E7" w:rsidRPr="00A532E7" w:rsidRDefault="00A532E7" w:rsidP="00E957C4">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407CBFB3" w14:textId="77777777" w:rsidR="00A532E7" w:rsidRPr="00A532E7" w:rsidRDefault="00A532E7" w:rsidP="00E957C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A532E7" w14:paraId="40EC9AE0" w14:textId="77777777" w:rsidTr="00E14F6B">
        <w:trPr>
          <w:trHeight w:val="58"/>
        </w:trPr>
        <w:tc>
          <w:tcPr>
            <w:tcW w:w="1696" w:type="dxa"/>
          </w:tcPr>
          <w:p w14:paraId="6B0F1A23" w14:textId="7257D302" w:rsidR="00E14F6B" w:rsidRPr="00A532E7" w:rsidRDefault="00E14F6B" w:rsidP="00E957C4">
            <w:pPr>
              <w:jc w:val="both"/>
              <w:rPr>
                <w:rFonts w:ascii="Times New Roman" w:hAnsi="Times New Roman" w:cs="Times New Roman"/>
                <w:i/>
                <w:iCs/>
                <w:sz w:val="20"/>
                <w:szCs w:val="20"/>
              </w:rPr>
            </w:pPr>
            <w:r>
              <w:rPr>
                <w:rFonts w:ascii="Times New Roman" w:hAnsi="Times New Roman" w:cs="Times New Roman"/>
                <w:sz w:val="20"/>
                <w:szCs w:val="20"/>
              </w:rPr>
              <w:t>Dátum</w:t>
            </w:r>
            <w:r w:rsidR="00CC6D1E">
              <w:rPr>
                <w:rFonts w:ascii="Times New Roman" w:hAnsi="Times New Roman" w:cs="Times New Roman"/>
                <w:sz w:val="20"/>
                <w:szCs w:val="20"/>
              </w:rPr>
              <w:t>*</w:t>
            </w:r>
            <w:r w:rsidRPr="00A532E7">
              <w:rPr>
                <w:rFonts w:ascii="Times New Roman" w:hAnsi="Times New Roman" w:cs="Times New Roman"/>
                <w:sz w:val="20"/>
                <w:szCs w:val="20"/>
              </w:rPr>
              <w:t xml:space="preserve">: </w:t>
            </w:r>
          </w:p>
        </w:tc>
        <w:tc>
          <w:tcPr>
            <w:tcW w:w="1843" w:type="dxa"/>
          </w:tcPr>
          <w:p w14:paraId="58017FF5" w14:textId="2E46E5C5" w:rsidR="00E14F6B" w:rsidRPr="00E14F6B" w:rsidRDefault="00E14F6B" w:rsidP="00E957C4">
            <w:pPr>
              <w:jc w:val="both"/>
              <w:rPr>
                <w:rFonts w:ascii="Times New Roman" w:hAnsi="Times New Roman" w:cs="Times New Roman"/>
                <w:sz w:val="20"/>
                <w:szCs w:val="20"/>
              </w:rPr>
            </w:pPr>
            <w:r>
              <w:rPr>
                <w:rFonts w:ascii="Times New Roman" w:hAnsi="Times New Roman" w:cs="Times New Roman"/>
                <w:sz w:val="20"/>
                <w:szCs w:val="20"/>
              </w:rPr>
              <w:t>Čas (od-do v min)</w:t>
            </w:r>
            <w:r w:rsidR="00CC6D1E">
              <w:rPr>
                <w:rFonts w:ascii="Times New Roman" w:hAnsi="Times New Roman" w:cs="Times New Roman"/>
                <w:sz w:val="20"/>
                <w:szCs w:val="20"/>
              </w:rPr>
              <w:t>*</w:t>
            </w:r>
            <w:r>
              <w:rPr>
                <w:rFonts w:ascii="Times New Roman" w:hAnsi="Times New Roman" w:cs="Times New Roman"/>
                <w:sz w:val="20"/>
                <w:szCs w:val="20"/>
              </w:rPr>
              <w:t>:</w:t>
            </w:r>
          </w:p>
        </w:tc>
        <w:tc>
          <w:tcPr>
            <w:tcW w:w="5523" w:type="dxa"/>
          </w:tcPr>
          <w:p w14:paraId="3D6AAFF2" w14:textId="22D0A136" w:rsidR="00E14F6B" w:rsidRPr="00A532E7" w:rsidRDefault="00E14F6B" w:rsidP="00E957C4">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6BCBC930" w14:textId="77777777" w:rsidR="006049D2" w:rsidRPr="00A532E7" w:rsidRDefault="006049D2" w:rsidP="00E957C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A532E7" w14:paraId="7A195215" w14:textId="77777777" w:rsidTr="007C2B88">
        <w:trPr>
          <w:trHeight w:val="58"/>
        </w:trPr>
        <w:tc>
          <w:tcPr>
            <w:tcW w:w="9062" w:type="dxa"/>
          </w:tcPr>
          <w:p w14:paraId="03F21B98" w14:textId="3A896335" w:rsidR="006049D2" w:rsidRPr="006F4206" w:rsidRDefault="006049D2" w:rsidP="00E957C4">
            <w:pPr>
              <w:jc w:val="both"/>
              <w:rPr>
                <w:rFonts w:ascii="Times New Roman" w:hAnsi="Times New Roman" w:cs="Times New Roman"/>
                <w:sz w:val="20"/>
                <w:szCs w:val="20"/>
              </w:rPr>
            </w:pPr>
            <w:r>
              <w:rPr>
                <w:rFonts w:ascii="Times New Roman" w:hAnsi="Times New Roman" w:cs="Times New Roman"/>
                <w:sz w:val="20"/>
                <w:szCs w:val="20"/>
              </w:rPr>
              <w:t>Počasie</w:t>
            </w:r>
            <w:r w:rsidR="003D0280">
              <w:rPr>
                <w:rFonts w:ascii="Times New Roman" w:hAnsi="Times New Roman" w:cs="Times New Roman"/>
                <w:sz w:val="20"/>
                <w:szCs w:val="20"/>
              </w:rPr>
              <w:t>*</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sidR="00925002">
              <w:rPr>
                <w:rFonts w:ascii="Times New Roman" w:hAnsi="Times New Roman" w:cs="Times New Roman"/>
                <w:i/>
                <w:iCs/>
                <w:sz w:val="20"/>
                <w:szCs w:val="20"/>
              </w:rPr>
              <w:t>, viditeľnosť</w:t>
            </w:r>
            <w:r>
              <w:rPr>
                <w:rFonts w:ascii="Times New Roman" w:hAnsi="Times New Roman" w:cs="Times New Roman"/>
                <w:i/>
                <w:iCs/>
                <w:sz w:val="20"/>
                <w:szCs w:val="20"/>
              </w:rPr>
              <w:t>)</w:t>
            </w:r>
            <w:r>
              <w:rPr>
                <w:rFonts w:ascii="Times New Roman" w:hAnsi="Times New Roman" w:cs="Times New Roman"/>
                <w:sz w:val="20"/>
                <w:szCs w:val="20"/>
              </w:rPr>
              <w:t>:</w:t>
            </w:r>
          </w:p>
        </w:tc>
      </w:tr>
    </w:tbl>
    <w:p w14:paraId="4FFE538C" w14:textId="23ABE786" w:rsidR="00A532E7" w:rsidRDefault="00A532E7" w:rsidP="00E957C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371"/>
        <w:gridCol w:w="1965"/>
        <w:gridCol w:w="1538"/>
        <w:gridCol w:w="3188"/>
      </w:tblGrid>
      <w:tr w:rsidR="006F4206" w:rsidRPr="00A532E7" w14:paraId="419B2597" w14:textId="77777777" w:rsidTr="007030A9">
        <w:trPr>
          <w:trHeight w:val="58"/>
        </w:trPr>
        <w:tc>
          <w:tcPr>
            <w:tcW w:w="9162" w:type="dxa"/>
            <w:gridSpan w:val="4"/>
          </w:tcPr>
          <w:p w14:paraId="20B101B4" w14:textId="6651291C" w:rsidR="006F4206" w:rsidRPr="006F4206" w:rsidRDefault="006F4206" w:rsidP="00E957C4">
            <w:pPr>
              <w:jc w:val="both"/>
              <w:rPr>
                <w:rFonts w:ascii="Times New Roman" w:hAnsi="Times New Roman" w:cs="Times New Roman"/>
                <w:sz w:val="20"/>
                <w:szCs w:val="20"/>
              </w:rPr>
            </w:pPr>
            <w:r>
              <w:rPr>
                <w:rFonts w:ascii="Times New Roman" w:hAnsi="Times New Roman" w:cs="Times New Roman"/>
                <w:sz w:val="20"/>
                <w:szCs w:val="20"/>
              </w:rPr>
              <w:t>Zoznam druhov, ich početnosti a</w:t>
            </w:r>
            <w:r w:rsidR="007030A9">
              <w:rPr>
                <w:rFonts w:ascii="Times New Roman" w:hAnsi="Times New Roman" w:cs="Times New Roman"/>
                <w:sz w:val="20"/>
                <w:szCs w:val="20"/>
              </w:rPr>
              <w:t> </w:t>
            </w:r>
            <w:r>
              <w:rPr>
                <w:rFonts w:ascii="Times New Roman" w:hAnsi="Times New Roman" w:cs="Times New Roman"/>
                <w:sz w:val="20"/>
                <w:szCs w:val="20"/>
              </w:rPr>
              <w:t>charakteristík</w:t>
            </w:r>
          </w:p>
        </w:tc>
      </w:tr>
      <w:tr w:rsidR="007030A9" w14:paraId="37577675" w14:textId="2A2513C9" w:rsidTr="007030A9">
        <w:tc>
          <w:tcPr>
            <w:tcW w:w="2405" w:type="dxa"/>
          </w:tcPr>
          <w:p w14:paraId="687D18AB" w14:textId="483C5B26" w:rsidR="007030A9" w:rsidRPr="006F4206" w:rsidRDefault="007030A9" w:rsidP="00E957C4">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985" w:type="dxa"/>
          </w:tcPr>
          <w:p w14:paraId="22283E2D" w14:textId="1B1654E8" w:rsidR="007030A9" w:rsidRPr="006F4206" w:rsidRDefault="007030A9" w:rsidP="00E957C4">
            <w:pPr>
              <w:jc w:val="both"/>
              <w:rPr>
                <w:rFonts w:ascii="Times New Roman" w:hAnsi="Times New Roman" w:cs="Times New Roman"/>
                <w:sz w:val="20"/>
                <w:szCs w:val="20"/>
              </w:rPr>
            </w:pPr>
            <w:r>
              <w:rPr>
                <w:rFonts w:ascii="Times New Roman" w:hAnsi="Times New Roman" w:cs="Times New Roman"/>
                <w:sz w:val="20"/>
                <w:szCs w:val="20"/>
              </w:rPr>
              <w:t xml:space="preserve">Početnosť </w:t>
            </w:r>
          </w:p>
        </w:tc>
        <w:tc>
          <w:tcPr>
            <w:tcW w:w="1538" w:type="dxa"/>
          </w:tcPr>
          <w:p w14:paraId="1FA5D134" w14:textId="4631479F" w:rsidR="007030A9" w:rsidRPr="006F4206" w:rsidRDefault="007030A9" w:rsidP="00E957C4">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234" w:type="dxa"/>
          </w:tcPr>
          <w:p w14:paraId="6B74BFA3" w14:textId="12F70310" w:rsidR="007030A9" w:rsidRPr="006F4206" w:rsidRDefault="007030A9" w:rsidP="00E957C4">
            <w:pPr>
              <w:jc w:val="both"/>
              <w:rPr>
                <w:rFonts w:ascii="Times New Roman" w:hAnsi="Times New Roman" w:cs="Times New Roman"/>
                <w:sz w:val="20"/>
                <w:szCs w:val="20"/>
              </w:rPr>
            </w:pPr>
            <w:r>
              <w:rPr>
                <w:rFonts w:ascii="Times New Roman" w:hAnsi="Times New Roman" w:cs="Times New Roman"/>
                <w:sz w:val="20"/>
                <w:szCs w:val="20"/>
              </w:rPr>
              <w:t>Poznámka</w:t>
            </w:r>
          </w:p>
        </w:tc>
      </w:tr>
      <w:tr w:rsidR="007030A9" w14:paraId="726DFB48" w14:textId="02FECBCD" w:rsidTr="007030A9">
        <w:tc>
          <w:tcPr>
            <w:tcW w:w="2405" w:type="dxa"/>
          </w:tcPr>
          <w:p w14:paraId="05937780" w14:textId="77777777" w:rsidR="007030A9" w:rsidRPr="006F4206" w:rsidRDefault="007030A9" w:rsidP="00E957C4">
            <w:pPr>
              <w:jc w:val="both"/>
              <w:rPr>
                <w:rFonts w:ascii="Times New Roman" w:hAnsi="Times New Roman" w:cs="Times New Roman"/>
                <w:sz w:val="20"/>
                <w:szCs w:val="20"/>
              </w:rPr>
            </w:pPr>
          </w:p>
        </w:tc>
        <w:tc>
          <w:tcPr>
            <w:tcW w:w="1985" w:type="dxa"/>
          </w:tcPr>
          <w:p w14:paraId="055C2273" w14:textId="77777777" w:rsidR="007030A9" w:rsidRPr="006F4206" w:rsidRDefault="007030A9" w:rsidP="00E957C4">
            <w:pPr>
              <w:jc w:val="both"/>
              <w:rPr>
                <w:rFonts w:ascii="Times New Roman" w:hAnsi="Times New Roman" w:cs="Times New Roman"/>
                <w:sz w:val="20"/>
                <w:szCs w:val="20"/>
              </w:rPr>
            </w:pPr>
          </w:p>
        </w:tc>
        <w:tc>
          <w:tcPr>
            <w:tcW w:w="1538" w:type="dxa"/>
          </w:tcPr>
          <w:p w14:paraId="7F26112E" w14:textId="77777777" w:rsidR="007030A9" w:rsidRPr="006F4206" w:rsidRDefault="007030A9" w:rsidP="00E957C4">
            <w:pPr>
              <w:jc w:val="both"/>
              <w:rPr>
                <w:rFonts w:ascii="Times New Roman" w:hAnsi="Times New Roman" w:cs="Times New Roman"/>
                <w:sz w:val="20"/>
                <w:szCs w:val="20"/>
              </w:rPr>
            </w:pPr>
          </w:p>
        </w:tc>
        <w:tc>
          <w:tcPr>
            <w:tcW w:w="3234" w:type="dxa"/>
          </w:tcPr>
          <w:p w14:paraId="03DD3285" w14:textId="77777777" w:rsidR="007030A9" w:rsidRPr="006F4206" w:rsidRDefault="007030A9" w:rsidP="00E957C4">
            <w:pPr>
              <w:jc w:val="both"/>
              <w:rPr>
                <w:rFonts w:ascii="Times New Roman" w:hAnsi="Times New Roman" w:cs="Times New Roman"/>
                <w:sz w:val="20"/>
                <w:szCs w:val="20"/>
              </w:rPr>
            </w:pPr>
          </w:p>
        </w:tc>
      </w:tr>
      <w:tr w:rsidR="007030A9" w14:paraId="5F0EBEBB" w14:textId="4BE9CE09" w:rsidTr="007030A9">
        <w:tc>
          <w:tcPr>
            <w:tcW w:w="2405" w:type="dxa"/>
          </w:tcPr>
          <w:p w14:paraId="4A025491" w14:textId="77777777" w:rsidR="007030A9" w:rsidRPr="006F4206" w:rsidRDefault="007030A9" w:rsidP="00E957C4">
            <w:pPr>
              <w:jc w:val="both"/>
              <w:rPr>
                <w:rFonts w:ascii="Times New Roman" w:hAnsi="Times New Roman" w:cs="Times New Roman"/>
                <w:sz w:val="20"/>
                <w:szCs w:val="20"/>
              </w:rPr>
            </w:pPr>
          </w:p>
        </w:tc>
        <w:tc>
          <w:tcPr>
            <w:tcW w:w="1985" w:type="dxa"/>
          </w:tcPr>
          <w:p w14:paraId="567311B2" w14:textId="77777777" w:rsidR="007030A9" w:rsidRPr="006F4206" w:rsidRDefault="007030A9" w:rsidP="00E957C4">
            <w:pPr>
              <w:jc w:val="both"/>
              <w:rPr>
                <w:rFonts w:ascii="Times New Roman" w:hAnsi="Times New Roman" w:cs="Times New Roman"/>
                <w:sz w:val="20"/>
                <w:szCs w:val="20"/>
              </w:rPr>
            </w:pPr>
          </w:p>
        </w:tc>
        <w:tc>
          <w:tcPr>
            <w:tcW w:w="1538" w:type="dxa"/>
          </w:tcPr>
          <w:p w14:paraId="5CE883A2" w14:textId="77777777" w:rsidR="007030A9" w:rsidRPr="006F4206" w:rsidRDefault="007030A9" w:rsidP="00E957C4">
            <w:pPr>
              <w:jc w:val="both"/>
              <w:rPr>
                <w:rFonts w:ascii="Times New Roman" w:hAnsi="Times New Roman" w:cs="Times New Roman"/>
                <w:sz w:val="20"/>
                <w:szCs w:val="20"/>
              </w:rPr>
            </w:pPr>
          </w:p>
        </w:tc>
        <w:tc>
          <w:tcPr>
            <w:tcW w:w="3234" w:type="dxa"/>
          </w:tcPr>
          <w:p w14:paraId="639206DC" w14:textId="77777777" w:rsidR="007030A9" w:rsidRPr="006F4206" w:rsidRDefault="007030A9" w:rsidP="00E957C4">
            <w:pPr>
              <w:jc w:val="both"/>
              <w:rPr>
                <w:rFonts w:ascii="Times New Roman" w:hAnsi="Times New Roman" w:cs="Times New Roman"/>
                <w:sz w:val="20"/>
                <w:szCs w:val="20"/>
              </w:rPr>
            </w:pPr>
          </w:p>
        </w:tc>
      </w:tr>
      <w:tr w:rsidR="007030A9" w14:paraId="1616570D" w14:textId="099186A1" w:rsidTr="007030A9">
        <w:tc>
          <w:tcPr>
            <w:tcW w:w="2405" w:type="dxa"/>
          </w:tcPr>
          <w:p w14:paraId="55EA5591" w14:textId="77777777" w:rsidR="007030A9" w:rsidRPr="006F4206" w:rsidRDefault="007030A9" w:rsidP="00E957C4">
            <w:pPr>
              <w:jc w:val="both"/>
              <w:rPr>
                <w:rFonts w:ascii="Times New Roman" w:hAnsi="Times New Roman" w:cs="Times New Roman"/>
                <w:sz w:val="20"/>
                <w:szCs w:val="20"/>
              </w:rPr>
            </w:pPr>
          </w:p>
        </w:tc>
        <w:tc>
          <w:tcPr>
            <w:tcW w:w="1985" w:type="dxa"/>
          </w:tcPr>
          <w:p w14:paraId="19E18D1F" w14:textId="77777777" w:rsidR="007030A9" w:rsidRPr="006F4206" w:rsidRDefault="007030A9" w:rsidP="00E957C4">
            <w:pPr>
              <w:jc w:val="both"/>
              <w:rPr>
                <w:rFonts w:ascii="Times New Roman" w:hAnsi="Times New Roman" w:cs="Times New Roman"/>
                <w:sz w:val="20"/>
                <w:szCs w:val="20"/>
              </w:rPr>
            </w:pPr>
          </w:p>
        </w:tc>
        <w:tc>
          <w:tcPr>
            <w:tcW w:w="1538" w:type="dxa"/>
          </w:tcPr>
          <w:p w14:paraId="0DBC9114" w14:textId="77777777" w:rsidR="007030A9" w:rsidRPr="006F4206" w:rsidRDefault="007030A9" w:rsidP="00E957C4">
            <w:pPr>
              <w:jc w:val="both"/>
              <w:rPr>
                <w:rFonts w:ascii="Times New Roman" w:hAnsi="Times New Roman" w:cs="Times New Roman"/>
                <w:sz w:val="20"/>
                <w:szCs w:val="20"/>
              </w:rPr>
            </w:pPr>
          </w:p>
        </w:tc>
        <w:tc>
          <w:tcPr>
            <w:tcW w:w="3234" w:type="dxa"/>
          </w:tcPr>
          <w:p w14:paraId="2EE6778D" w14:textId="77777777" w:rsidR="007030A9" w:rsidRPr="006F4206" w:rsidRDefault="007030A9" w:rsidP="00E957C4">
            <w:pPr>
              <w:jc w:val="both"/>
              <w:rPr>
                <w:rFonts w:ascii="Times New Roman" w:hAnsi="Times New Roman" w:cs="Times New Roman"/>
                <w:sz w:val="20"/>
                <w:szCs w:val="20"/>
              </w:rPr>
            </w:pPr>
          </w:p>
        </w:tc>
      </w:tr>
      <w:tr w:rsidR="007030A9" w14:paraId="65680016" w14:textId="4D8F56AD" w:rsidTr="007030A9">
        <w:tc>
          <w:tcPr>
            <w:tcW w:w="2405" w:type="dxa"/>
          </w:tcPr>
          <w:p w14:paraId="5EEF03BC" w14:textId="77777777" w:rsidR="007030A9" w:rsidRPr="006F4206" w:rsidRDefault="007030A9" w:rsidP="00E957C4">
            <w:pPr>
              <w:jc w:val="both"/>
              <w:rPr>
                <w:rFonts w:ascii="Times New Roman" w:hAnsi="Times New Roman" w:cs="Times New Roman"/>
                <w:sz w:val="20"/>
                <w:szCs w:val="20"/>
              </w:rPr>
            </w:pPr>
          </w:p>
        </w:tc>
        <w:tc>
          <w:tcPr>
            <w:tcW w:w="1985" w:type="dxa"/>
          </w:tcPr>
          <w:p w14:paraId="126F32DE" w14:textId="77777777" w:rsidR="007030A9" w:rsidRPr="006F4206" w:rsidRDefault="007030A9" w:rsidP="00E957C4">
            <w:pPr>
              <w:jc w:val="both"/>
              <w:rPr>
                <w:rFonts w:ascii="Times New Roman" w:hAnsi="Times New Roman" w:cs="Times New Roman"/>
                <w:sz w:val="20"/>
                <w:szCs w:val="20"/>
              </w:rPr>
            </w:pPr>
          </w:p>
        </w:tc>
        <w:tc>
          <w:tcPr>
            <w:tcW w:w="1538" w:type="dxa"/>
          </w:tcPr>
          <w:p w14:paraId="2F7638A6" w14:textId="77777777" w:rsidR="007030A9" w:rsidRPr="006F4206" w:rsidRDefault="007030A9" w:rsidP="00E957C4">
            <w:pPr>
              <w:jc w:val="both"/>
              <w:rPr>
                <w:rFonts w:ascii="Times New Roman" w:hAnsi="Times New Roman" w:cs="Times New Roman"/>
                <w:sz w:val="20"/>
                <w:szCs w:val="20"/>
              </w:rPr>
            </w:pPr>
          </w:p>
        </w:tc>
        <w:tc>
          <w:tcPr>
            <w:tcW w:w="3234" w:type="dxa"/>
          </w:tcPr>
          <w:p w14:paraId="0EFD13FA" w14:textId="77777777" w:rsidR="007030A9" w:rsidRPr="006F4206" w:rsidRDefault="007030A9" w:rsidP="00E957C4">
            <w:pPr>
              <w:jc w:val="both"/>
              <w:rPr>
                <w:rFonts w:ascii="Times New Roman" w:hAnsi="Times New Roman" w:cs="Times New Roman"/>
                <w:sz w:val="20"/>
                <w:szCs w:val="20"/>
              </w:rPr>
            </w:pPr>
          </w:p>
        </w:tc>
      </w:tr>
      <w:tr w:rsidR="007030A9" w14:paraId="2C6AF8A3" w14:textId="1E27DCDC" w:rsidTr="007030A9">
        <w:tc>
          <w:tcPr>
            <w:tcW w:w="2405" w:type="dxa"/>
          </w:tcPr>
          <w:p w14:paraId="3C416D46" w14:textId="77777777" w:rsidR="007030A9" w:rsidRPr="006F4206" w:rsidRDefault="007030A9" w:rsidP="00E957C4">
            <w:pPr>
              <w:jc w:val="both"/>
              <w:rPr>
                <w:rFonts w:ascii="Times New Roman" w:hAnsi="Times New Roman" w:cs="Times New Roman"/>
                <w:sz w:val="20"/>
                <w:szCs w:val="20"/>
              </w:rPr>
            </w:pPr>
          </w:p>
        </w:tc>
        <w:tc>
          <w:tcPr>
            <w:tcW w:w="1985" w:type="dxa"/>
          </w:tcPr>
          <w:p w14:paraId="3509FD75" w14:textId="77777777" w:rsidR="007030A9" w:rsidRPr="006F4206" w:rsidRDefault="007030A9" w:rsidP="00E957C4">
            <w:pPr>
              <w:jc w:val="both"/>
              <w:rPr>
                <w:rFonts w:ascii="Times New Roman" w:hAnsi="Times New Roman" w:cs="Times New Roman"/>
                <w:sz w:val="20"/>
                <w:szCs w:val="20"/>
              </w:rPr>
            </w:pPr>
          </w:p>
        </w:tc>
        <w:tc>
          <w:tcPr>
            <w:tcW w:w="1538" w:type="dxa"/>
          </w:tcPr>
          <w:p w14:paraId="3DE8F0CF" w14:textId="77777777" w:rsidR="007030A9" w:rsidRPr="006F4206" w:rsidRDefault="007030A9" w:rsidP="00E957C4">
            <w:pPr>
              <w:jc w:val="both"/>
              <w:rPr>
                <w:rFonts w:ascii="Times New Roman" w:hAnsi="Times New Roman" w:cs="Times New Roman"/>
                <w:sz w:val="20"/>
                <w:szCs w:val="20"/>
              </w:rPr>
            </w:pPr>
          </w:p>
        </w:tc>
        <w:tc>
          <w:tcPr>
            <w:tcW w:w="3234" w:type="dxa"/>
          </w:tcPr>
          <w:p w14:paraId="7A509CF0" w14:textId="77777777" w:rsidR="007030A9" w:rsidRPr="006F4206" w:rsidRDefault="007030A9" w:rsidP="00E957C4">
            <w:pPr>
              <w:jc w:val="both"/>
              <w:rPr>
                <w:rFonts w:ascii="Times New Roman" w:hAnsi="Times New Roman" w:cs="Times New Roman"/>
                <w:sz w:val="20"/>
                <w:szCs w:val="20"/>
              </w:rPr>
            </w:pPr>
          </w:p>
        </w:tc>
      </w:tr>
    </w:tbl>
    <w:p w14:paraId="77FDEB77" w14:textId="77777777" w:rsidR="006F4206" w:rsidRPr="00A532E7" w:rsidRDefault="006F4206" w:rsidP="00E957C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A532E7" w14:paraId="655A540A" w14:textId="77777777" w:rsidTr="007C2B88">
        <w:trPr>
          <w:trHeight w:val="58"/>
        </w:trPr>
        <w:tc>
          <w:tcPr>
            <w:tcW w:w="9062" w:type="dxa"/>
          </w:tcPr>
          <w:p w14:paraId="7C4B070C" w14:textId="6732928E" w:rsidR="006F4206" w:rsidRPr="006F4206" w:rsidRDefault="006F4206" w:rsidP="00E957C4">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556F573" w14:textId="77777777" w:rsidR="006F4206" w:rsidRDefault="006F4206" w:rsidP="00E957C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A532E7" w14:paraId="2BA44A9F" w14:textId="77777777" w:rsidTr="007C2B88">
        <w:trPr>
          <w:trHeight w:val="58"/>
        </w:trPr>
        <w:tc>
          <w:tcPr>
            <w:tcW w:w="2549" w:type="dxa"/>
          </w:tcPr>
          <w:p w14:paraId="31F1BAE6" w14:textId="766E6B9B" w:rsidR="006F4206" w:rsidRPr="00A532E7" w:rsidRDefault="006F4206" w:rsidP="00E957C4">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1A2D3BC3" w14:textId="10AFE6CE" w:rsidR="006F4206" w:rsidRPr="006F4206" w:rsidRDefault="006F4206" w:rsidP="00E957C4">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07D8A0E" w14:textId="0DAA2592" w:rsidR="006F4206" w:rsidRPr="006F4206" w:rsidRDefault="006F4206" w:rsidP="00E957C4">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45A6A13" w14:textId="1AC4E2C7" w:rsidR="006F4206" w:rsidRPr="006F4206" w:rsidRDefault="006F4206" w:rsidP="00E957C4">
            <w:pPr>
              <w:jc w:val="both"/>
              <w:rPr>
                <w:rFonts w:ascii="Times New Roman" w:hAnsi="Times New Roman" w:cs="Times New Roman"/>
                <w:sz w:val="20"/>
                <w:szCs w:val="20"/>
              </w:rPr>
            </w:pPr>
            <w:r>
              <w:rPr>
                <w:rFonts w:ascii="Times New Roman" w:hAnsi="Times New Roman" w:cs="Times New Roman"/>
                <w:sz w:val="20"/>
                <w:szCs w:val="20"/>
              </w:rPr>
              <w:t>zlá:</w:t>
            </w:r>
          </w:p>
        </w:tc>
      </w:tr>
    </w:tbl>
    <w:p w14:paraId="72329187" w14:textId="77777777" w:rsidR="006F4206" w:rsidRDefault="006F4206" w:rsidP="00E957C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A532E7" w14:paraId="176055E3" w14:textId="77777777" w:rsidTr="007C2B88">
        <w:trPr>
          <w:trHeight w:val="58"/>
        </w:trPr>
        <w:tc>
          <w:tcPr>
            <w:tcW w:w="9062" w:type="dxa"/>
            <w:gridSpan w:val="8"/>
          </w:tcPr>
          <w:p w14:paraId="314DF943" w14:textId="6B958410" w:rsidR="006F4206" w:rsidRPr="006F4206" w:rsidRDefault="006F4206" w:rsidP="00E957C4">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w:t>
            </w:r>
            <w:r w:rsidR="006049D2">
              <w:rPr>
                <w:rFonts w:ascii="Times New Roman" w:hAnsi="Times New Roman" w:cs="Times New Roman"/>
                <w:sz w:val="20"/>
                <w:szCs w:val="20"/>
              </w:rPr>
              <w:t>P</w:t>
            </w:r>
            <w:r w:rsidR="00CC6D1E">
              <w:rPr>
                <w:rFonts w:ascii="Times New Roman" w:hAnsi="Times New Roman" w:cs="Times New Roman"/>
                <w:sz w:val="20"/>
                <w:szCs w:val="20"/>
              </w:rPr>
              <w:t>*</w:t>
            </w:r>
          </w:p>
        </w:tc>
      </w:tr>
      <w:tr w:rsidR="00E14F6B" w:rsidRPr="00A532E7" w14:paraId="465AA2CC" w14:textId="77777777" w:rsidTr="00E14F6B">
        <w:trPr>
          <w:trHeight w:val="58"/>
        </w:trPr>
        <w:tc>
          <w:tcPr>
            <w:tcW w:w="1089" w:type="dxa"/>
          </w:tcPr>
          <w:p w14:paraId="2275A496" w14:textId="536C47D9" w:rsidR="00E14F6B" w:rsidRPr="00A532E7" w:rsidRDefault="00E14F6B" w:rsidP="00E957C4">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ŠDF)</w:t>
            </w:r>
          </w:p>
        </w:tc>
        <w:tc>
          <w:tcPr>
            <w:tcW w:w="1505" w:type="dxa"/>
          </w:tcPr>
          <w:p w14:paraId="214766A7" w14:textId="77777777" w:rsidR="00E14F6B" w:rsidRDefault="00E14F6B" w:rsidP="00E957C4">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905D91D" w14:textId="415627F3" w:rsidR="00E14F6B" w:rsidRPr="006F4206" w:rsidRDefault="00E14F6B" w:rsidP="00E957C4">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793561B3" w14:textId="448270B9" w:rsidR="00E14F6B" w:rsidRPr="006F4206" w:rsidRDefault="00E14F6B" w:rsidP="00E957C4">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24258724" w14:textId="77777777" w:rsidR="00E14F6B" w:rsidRPr="006F4206" w:rsidRDefault="00E14F6B" w:rsidP="00E957C4">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1066E4C3" w14:textId="4EBE249A" w:rsidR="00E14F6B" w:rsidRPr="006F4206" w:rsidRDefault="00E14F6B" w:rsidP="00E957C4">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5EC0135" w14:textId="45B93731" w:rsidR="00E14F6B" w:rsidRPr="006F4206" w:rsidRDefault="00E14F6B" w:rsidP="00E957C4">
            <w:pPr>
              <w:jc w:val="both"/>
              <w:rPr>
                <w:rFonts w:ascii="Times New Roman" w:hAnsi="Times New Roman" w:cs="Times New Roman"/>
                <w:sz w:val="20"/>
                <w:szCs w:val="20"/>
              </w:rPr>
            </w:pPr>
            <w:r>
              <w:rPr>
                <w:rFonts w:ascii="Times New Roman" w:hAnsi="Times New Roman" w:cs="Times New Roman"/>
                <w:sz w:val="20"/>
                <w:szCs w:val="20"/>
              </w:rPr>
              <w:t>Aktivita na lokalite (kód podľa ŠDF)</w:t>
            </w:r>
          </w:p>
        </w:tc>
        <w:tc>
          <w:tcPr>
            <w:tcW w:w="1505" w:type="dxa"/>
          </w:tcPr>
          <w:p w14:paraId="6D871C87" w14:textId="77777777" w:rsidR="00E14F6B" w:rsidRDefault="00E14F6B" w:rsidP="00E957C4">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662BB4B" w14:textId="735E5D0D" w:rsidR="00E14F6B" w:rsidRPr="006F4206" w:rsidRDefault="00E14F6B" w:rsidP="00E957C4">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258A9C35" w14:textId="4AC8BF27" w:rsidR="00E14F6B" w:rsidRPr="006F4206" w:rsidRDefault="00E14F6B" w:rsidP="00E957C4">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125A2605" w14:textId="77777777" w:rsidR="00E14F6B" w:rsidRPr="006F4206" w:rsidRDefault="00E14F6B" w:rsidP="00E957C4">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24B81DC4" w14:textId="2771420B" w:rsidR="00E14F6B" w:rsidRPr="006F4206" w:rsidRDefault="00E14F6B" w:rsidP="00E957C4">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14F6B" w:rsidRPr="00A532E7" w14:paraId="151F55A9" w14:textId="77777777" w:rsidTr="00E14F6B">
        <w:trPr>
          <w:trHeight w:val="58"/>
        </w:trPr>
        <w:tc>
          <w:tcPr>
            <w:tcW w:w="1089" w:type="dxa"/>
          </w:tcPr>
          <w:p w14:paraId="1AE235EB" w14:textId="77777777" w:rsidR="00E14F6B" w:rsidRDefault="00E14F6B" w:rsidP="00E957C4">
            <w:pPr>
              <w:jc w:val="both"/>
              <w:rPr>
                <w:rFonts w:ascii="Times New Roman" w:hAnsi="Times New Roman" w:cs="Times New Roman"/>
                <w:sz w:val="20"/>
                <w:szCs w:val="20"/>
              </w:rPr>
            </w:pPr>
          </w:p>
        </w:tc>
        <w:tc>
          <w:tcPr>
            <w:tcW w:w="1505" w:type="dxa"/>
          </w:tcPr>
          <w:p w14:paraId="733B3CDA" w14:textId="77777777" w:rsidR="00E14F6B" w:rsidRDefault="00E14F6B" w:rsidP="00E957C4">
            <w:pPr>
              <w:jc w:val="both"/>
              <w:rPr>
                <w:rFonts w:ascii="Times New Roman" w:hAnsi="Times New Roman" w:cs="Times New Roman"/>
                <w:sz w:val="20"/>
                <w:szCs w:val="20"/>
              </w:rPr>
            </w:pPr>
          </w:p>
        </w:tc>
        <w:tc>
          <w:tcPr>
            <w:tcW w:w="979" w:type="dxa"/>
          </w:tcPr>
          <w:p w14:paraId="429A7826" w14:textId="77777777" w:rsidR="00E14F6B" w:rsidRDefault="00E14F6B" w:rsidP="00E957C4">
            <w:pPr>
              <w:jc w:val="both"/>
              <w:rPr>
                <w:rFonts w:ascii="Times New Roman" w:hAnsi="Times New Roman" w:cs="Times New Roman"/>
                <w:sz w:val="20"/>
                <w:szCs w:val="20"/>
              </w:rPr>
            </w:pPr>
          </w:p>
        </w:tc>
        <w:tc>
          <w:tcPr>
            <w:tcW w:w="1073" w:type="dxa"/>
          </w:tcPr>
          <w:p w14:paraId="3B001482" w14:textId="77777777" w:rsidR="00E14F6B" w:rsidRPr="006F4206" w:rsidRDefault="00E14F6B" w:rsidP="00E957C4">
            <w:pPr>
              <w:autoSpaceDE w:val="0"/>
              <w:autoSpaceDN w:val="0"/>
              <w:adjustRightInd w:val="0"/>
              <w:jc w:val="both"/>
              <w:rPr>
                <w:rFonts w:ascii="Times New Roman" w:hAnsi="Times New Roman" w:cs="Times New Roman"/>
                <w:sz w:val="20"/>
                <w:szCs w:val="20"/>
              </w:rPr>
            </w:pPr>
          </w:p>
        </w:tc>
        <w:tc>
          <w:tcPr>
            <w:tcW w:w="1209" w:type="dxa"/>
          </w:tcPr>
          <w:p w14:paraId="0D1F9CBE" w14:textId="77777777" w:rsidR="00E14F6B" w:rsidRDefault="00E14F6B" w:rsidP="00E957C4">
            <w:pPr>
              <w:jc w:val="both"/>
              <w:rPr>
                <w:rFonts w:ascii="Times New Roman" w:hAnsi="Times New Roman" w:cs="Times New Roman"/>
                <w:sz w:val="20"/>
                <w:szCs w:val="20"/>
              </w:rPr>
            </w:pPr>
          </w:p>
        </w:tc>
        <w:tc>
          <w:tcPr>
            <w:tcW w:w="1505" w:type="dxa"/>
          </w:tcPr>
          <w:p w14:paraId="10CCCC84" w14:textId="77777777" w:rsidR="00E14F6B" w:rsidRDefault="00E14F6B" w:rsidP="00E957C4">
            <w:pPr>
              <w:jc w:val="both"/>
              <w:rPr>
                <w:rFonts w:ascii="Times New Roman" w:hAnsi="Times New Roman" w:cs="Times New Roman"/>
                <w:sz w:val="20"/>
                <w:szCs w:val="20"/>
              </w:rPr>
            </w:pPr>
          </w:p>
        </w:tc>
        <w:tc>
          <w:tcPr>
            <w:tcW w:w="798" w:type="dxa"/>
          </w:tcPr>
          <w:p w14:paraId="1BCE8CDE" w14:textId="77777777" w:rsidR="00E14F6B" w:rsidRDefault="00E14F6B" w:rsidP="00E957C4">
            <w:pPr>
              <w:jc w:val="both"/>
              <w:rPr>
                <w:rFonts w:ascii="Times New Roman" w:hAnsi="Times New Roman" w:cs="Times New Roman"/>
                <w:sz w:val="20"/>
                <w:szCs w:val="20"/>
              </w:rPr>
            </w:pPr>
          </w:p>
        </w:tc>
        <w:tc>
          <w:tcPr>
            <w:tcW w:w="904" w:type="dxa"/>
          </w:tcPr>
          <w:p w14:paraId="5DFEDADE" w14:textId="77777777" w:rsidR="00E14F6B" w:rsidRPr="006F4206" w:rsidRDefault="00E14F6B" w:rsidP="00E957C4">
            <w:pPr>
              <w:autoSpaceDE w:val="0"/>
              <w:autoSpaceDN w:val="0"/>
              <w:adjustRightInd w:val="0"/>
              <w:jc w:val="both"/>
              <w:rPr>
                <w:rFonts w:ascii="Times New Roman" w:hAnsi="Times New Roman" w:cs="Times New Roman"/>
                <w:sz w:val="20"/>
                <w:szCs w:val="20"/>
              </w:rPr>
            </w:pPr>
          </w:p>
        </w:tc>
      </w:tr>
      <w:tr w:rsidR="00E14F6B" w:rsidRPr="00A532E7" w14:paraId="7DDFAB61" w14:textId="77777777" w:rsidTr="00E14F6B">
        <w:trPr>
          <w:trHeight w:val="58"/>
        </w:trPr>
        <w:tc>
          <w:tcPr>
            <w:tcW w:w="1089" w:type="dxa"/>
          </w:tcPr>
          <w:p w14:paraId="6235CECF" w14:textId="77777777" w:rsidR="00E14F6B" w:rsidRDefault="00E14F6B" w:rsidP="00E957C4">
            <w:pPr>
              <w:jc w:val="both"/>
              <w:rPr>
                <w:rFonts w:ascii="Times New Roman" w:hAnsi="Times New Roman" w:cs="Times New Roman"/>
                <w:sz w:val="20"/>
                <w:szCs w:val="20"/>
              </w:rPr>
            </w:pPr>
          </w:p>
        </w:tc>
        <w:tc>
          <w:tcPr>
            <w:tcW w:w="1505" w:type="dxa"/>
          </w:tcPr>
          <w:p w14:paraId="454BB9C2" w14:textId="77777777" w:rsidR="00E14F6B" w:rsidRDefault="00E14F6B" w:rsidP="00E957C4">
            <w:pPr>
              <w:jc w:val="both"/>
              <w:rPr>
                <w:rFonts w:ascii="Times New Roman" w:hAnsi="Times New Roman" w:cs="Times New Roman"/>
                <w:sz w:val="20"/>
                <w:szCs w:val="20"/>
              </w:rPr>
            </w:pPr>
          </w:p>
        </w:tc>
        <w:tc>
          <w:tcPr>
            <w:tcW w:w="979" w:type="dxa"/>
          </w:tcPr>
          <w:p w14:paraId="05222A29" w14:textId="77777777" w:rsidR="00E14F6B" w:rsidRDefault="00E14F6B" w:rsidP="00E957C4">
            <w:pPr>
              <w:jc w:val="both"/>
              <w:rPr>
                <w:rFonts w:ascii="Times New Roman" w:hAnsi="Times New Roman" w:cs="Times New Roman"/>
                <w:sz w:val="20"/>
                <w:szCs w:val="20"/>
              </w:rPr>
            </w:pPr>
          </w:p>
        </w:tc>
        <w:tc>
          <w:tcPr>
            <w:tcW w:w="1073" w:type="dxa"/>
          </w:tcPr>
          <w:p w14:paraId="0AB822D7" w14:textId="77777777" w:rsidR="00E14F6B" w:rsidRPr="006F4206" w:rsidRDefault="00E14F6B" w:rsidP="00E957C4">
            <w:pPr>
              <w:autoSpaceDE w:val="0"/>
              <w:autoSpaceDN w:val="0"/>
              <w:adjustRightInd w:val="0"/>
              <w:jc w:val="both"/>
              <w:rPr>
                <w:rFonts w:ascii="Times New Roman" w:hAnsi="Times New Roman" w:cs="Times New Roman"/>
                <w:sz w:val="20"/>
                <w:szCs w:val="20"/>
              </w:rPr>
            </w:pPr>
          </w:p>
        </w:tc>
        <w:tc>
          <w:tcPr>
            <w:tcW w:w="1209" w:type="dxa"/>
          </w:tcPr>
          <w:p w14:paraId="551D5192" w14:textId="77777777" w:rsidR="00E14F6B" w:rsidRDefault="00E14F6B" w:rsidP="00E957C4">
            <w:pPr>
              <w:jc w:val="both"/>
              <w:rPr>
                <w:rFonts w:ascii="Times New Roman" w:hAnsi="Times New Roman" w:cs="Times New Roman"/>
                <w:sz w:val="20"/>
                <w:szCs w:val="20"/>
              </w:rPr>
            </w:pPr>
          </w:p>
        </w:tc>
        <w:tc>
          <w:tcPr>
            <w:tcW w:w="1505" w:type="dxa"/>
          </w:tcPr>
          <w:p w14:paraId="60CF221B" w14:textId="77777777" w:rsidR="00E14F6B" w:rsidRDefault="00E14F6B" w:rsidP="00E957C4">
            <w:pPr>
              <w:jc w:val="both"/>
              <w:rPr>
                <w:rFonts w:ascii="Times New Roman" w:hAnsi="Times New Roman" w:cs="Times New Roman"/>
                <w:sz w:val="20"/>
                <w:szCs w:val="20"/>
              </w:rPr>
            </w:pPr>
          </w:p>
        </w:tc>
        <w:tc>
          <w:tcPr>
            <w:tcW w:w="798" w:type="dxa"/>
          </w:tcPr>
          <w:p w14:paraId="055C5E5F" w14:textId="77777777" w:rsidR="00E14F6B" w:rsidRDefault="00E14F6B" w:rsidP="00E957C4">
            <w:pPr>
              <w:jc w:val="both"/>
              <w:rPr>
                <w:rFonts w:ascii="Times New Roman" w:hAnsi="Times New Roman" w:cs="Times New Roman"/>
                <w:sz w:val="20"/>
                <w:szCs w:val="20"/>
              </w:rPr>
            </w:pPr>
          </w:p>
        </w:tc>
        <w:tc>
          <w:tcPr>
            <w:tcW w:w="904" w:type="dxa"/>
          </w:tcPr>
          <w:p w14:paraId="439D1FF4" w14:textId="77777777" w:rsidR="00E14F6B" w:rsidRPr="006F4206" w:rsidRDefault="00E14F6B" w:rsidP="00E957C4">
            <w:pPr>
              <w:autoSpaceDE w:val="0"/>
              <w:autoSpaceDN w:val="0"/>
              <w:adjustRightInd w:val="0"/>
              <w:jc w:val="both"/>
              <w:rPr>
                <w:rFonts w:ascii="Times New Roman" w:hAnsi="Times New Roman" w:cs="Times New Roman"/>
                <w:sz w:val="20"/>
                <w:szCs w:val="20"/>
              </w:rPr>
            </w:pPr>
          </w:p>
        </w:tc>
      </w:tr>
      <w:tr w:rsidR="00E14F6B" w:rsidRPr="00A532E7" w14:paraId="52F39773" w14:textId="77777777" w:rsidTr="00E14F6B">
        <w:trPr>
          <w:trHeight w:val="58"/>
        </w:trPr>
        <w:tc>
          <w:tcPr>
            <w:tcW w:w="1089" w:type="dxa"/>
          </w:tcPr>
          <w:p w14:paraId="0F3EBB0E" w14:textId="77777777" w:rsidR="00E14F6B" w:rsidRDefault="00E14F6B" w:rsidP="00E957C4">
            <w:pPr>
              <w:jc w:val="both"/>
              <w:rPr>
                <w:rFonts w:ascii="Times New Roman" w:hAnsi="Times New Roman" w:cs="Times New Roman"/>
                <w:sz w:val="20"/>
                <w:szCs w:val="20"/>
              </w:rPr>
            </w:pPr>
          </w:p>
        </w:tc>
        <w:tc>
          <w:tcPr>
            <w:tcW w:w="1505" w:type="dxa"/>
          </w:tcPr>
          <w:p w14:paraId="749ABDA8" w14:textId="77777777" w:rsidR="00E14F6B" w:rsidRDefault="00E14F6B" w:rsidP="00E957C4">
            <w:pPr>
              <w:jc w:val="both"/>
              <w:rPr>
                <w:rFonts w:ascii="Times New Roman" w:hAnsi="Times New Roman" w:cs="Times New Roman"/>
                <w:sz w:val="20"/>
                <w:szCs w:val="20"/>
              </w:rPr>
            </w:pPr>
          </w:p>
        </w:tc>
        <w:tc>
          <w:tcPr>
            <w:tcW w:w="979" w:type="dxa"/>
          </w:tcPr>
          <w:p w14:paraId="6F6AD15C" w14:textId="77777777" w:rsidR="00E14F6B" w:rsidRDefault="00E14F6B" w:rsidP="00E957C4">
            <w:pPr>
              <w:jc w:val="both"/>
              <w:rPr>
                <w:rFonts w:ascii="Times New Roman" w:hAnsi="Times New Roman" w:cs="Times New Roman"/>
                <w:sz w:val="20"/>
                <w:szCs w:val="20"/>
              </w:rPr>
            </w:pPr>
          </w:p>
        </w:tc>
        <w:tc>
          <w:tcPr>
            <w:tcW w:w="1073" w:type="dxa"/>
          </w:tcPr>
          <w:p w14:paraId="6FEEB606" w14:textId="77777777" w:rsidR="00E14F6B" w:rsidRPr="006F4206" w:rsidRDefault="00E14F6B" w:rsidP="00E957C4">
            <w:pPr>
              <w:autoSpaceDE w:val="0"/>
              <w:autoSpaceDN w:val="0"/>
              <w:adjustRightInd w:val="0"/>
              <w:jc w:val="both"/>
              <w:rPr>
                <w:rFonts w:ascii="Times New Roman" w:hAnsi="Times New Roman" w:cs="Times New Roman"/>
                <w:sz w:val="20"/>
                <w:szCs w:val="20"/>
              </w:rPr>
            </w:pPr>
          </w:p>
        </w:tc>
        <w:tc>
          <w:tcPr>
            <w:tcW w:w="1209" w:type="dxa"/>
          </w:tcPr>
          <w:p w14:paraId="33C9EAE8" w14:textId="77777777" w:rsidR="00E14F6B" w:rsidRDefault="00E14F6B" w:rsidP="00E957C4">
            <w:pPr>
              <w:jc w:val="both"/>
              <w:rPr>
                <w:rFonts w:ascii="Times New Roman" w:hAnsi="Times New Roman" w:cs="Times New Roman"/>
                <w:sz w:val="20"/>
                <w:szCs w:val="20"/>
              </w:rPr>
            </w:pPr>
          </w:p>
        </w:tc>
        <w:tc>
          <w:tcPr>
            <w:tcW w:w="1505" w:type="dxa"/>
          </w:tcPr>
          <w:p w14:paraId="6445A151" w14:textId="77777777" w:rsidR="00E14F6B" w:rsidRDefault="00E14F6B" w:rsidP="00E957C4">
            <w:pPr>
              <w:jc w:val="both"/>
              <w:rPr>
                <w:rFonts w:ascii="Times New Roman" w:hAnsi="Times New Roman" w:cs="Times New Roman"/>
                <w:sz w:val="20"/>
                <w:szCs w:val="20"/>
              </w:rPr>
            </w:pPr>
          </w:p>
        </w:tc>
        <w:tc>
          <w:tcPr>
            <w:tcW w:w="798" w:type="dxa"/>
          </w:tcPr>
          <w:p w14:paraId="5E4A94DD" w14:textId="77777777" w:rsidR="00E14F6B" w:rsidRDefault="00E14F6B" w:rsidP="00E957C4">
            <w:pPr>
              <w:jc w:val="both"/>
              <w:rPr>
                <w:rFonts w:ascii="Times New Roman" w:hAnsi="Times New Roman" w:cs="Times New Roman"/>
                <w:sz w:val="20"/>
                <w:szCs w:val="20"/>
              </w:rPr>
            </w:pPr>
          </w:p>
        </w:tc>
        <w:tc>
          <w:tcPr>
            <w:tcW w:w="904" w:type="dxa"/>
          </w:tcPr>
          <w:p w14:paraId="6E3DC676" w14:textId="77777777" w:rsidR="00E14F6B" w:rsidRPr="006F4206" w:rsidRDefault="00E14F6B" w:rsidP="00E957C4">
            <w:pPr>
              <w:autoSpaceDE w:val="0"/>
              <w:autoSpaceDN w:val="0"/>
              <w:adjustRightInd w:val="0"/>
              <w:jc w:val="both"/>
              <w:rPr>
                <w:rFonts w:ascii="Times New Roman" w:hAnsi="Times New Roman" w:cs="Times New Roman"/>
                <w:sz w:val="20"/>
                <w:szCs w:val="20"/>
              </w:rPr>
            </w:pPr>
          </w:p>
        </w:tc>
      </w:tr>
    </w:tbl>
    <w:p w14:paraId="4B53A517" w14:textId="77777777" w:rsidR="00E14F6B" w:rsidRDefault="00E14F6B" w:rsidP="00E957C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A532E7" w14:paraId="3563A491" w14:textId="77777777" w:rsidTr="007C2B88">
        <w:trPr>
          <w:trHeight w:val="58"/>
        </w:trPr>
        <w:tc>
          <w:tcPr>
            <w:tcW w:w="2549" w:type="dxa"/>
          </w:tcPr>
          <w:p w14:paraId="62F150E6" w14:textId="1E83045C" w:rsidR="00E14F6B" w:rsidRPr="00A532E7" w:rsidRDefault="00E14F6B" w:rsidP="00E957C4">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5EB976D2" w14:textId="0F19616F" w:rsidR="00E14F6B" w:rsidRPr="006F4206" w:rsidRDefault="00E14F6B" w:rsidP="00E957C4">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0C104C61" w14:textId="47434567" w:rsidR="00E14F6B" w:rsidRPr="006F4206" w:rsidRDefault="00E14F6B" w:rsidP="00E957C4">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684EE2E7" w14:textId="3E79F8B8" w:rsidR="00E14F6B" w:rsidRPr="006F4206" w:rsidRDefault="00E14F6B" w:rsidP="00E957C4">
            <w:pPr>
              <w:jc w:val="both"/>
              <w:rPr>
                <w:rFonts w:ascii="Times New Roman" w:hAnsi="Times New Roman" w:cs="Times New Roman"/>
                <w:sz w:val="20"/>
                <w:szCs w:val="20"/>
              </w:rPr>
            </w:pPr>
            <w:r>
              <w:rPr>
                <w:rFonts w:ascii="Times New Roman" w:hAnsi="Times New Roman" w:cs="Times New Roman"/>
                <w:sz w:val="20"/>
                <w:szCs w:val="20"/>
              </w:rPr>
              <w:t>zlé:</w:t>
            </w:r>
          </w:p>
        </w:tc>
      </w:tr>
    </w:tbl>
    <w:p w14:paraId="712C8DD7" w14:textId="6CC440A0" w:rsidR="00E14F6B" w:rsidRDefault="00E14F6B" w:rsidP="00E957C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A532E7" w14:paraId="28D094EE" w14:textId="77777777" w:rsidTr="007C2B88">
        <w:trPr>
          <w:trHeight w:val="58"/>
        </w:trPr>
        <w:tc>
          <w:tcPr>
            <w:tcW w:w="2549" w:type="dxa"/>
          </w:tcPr>
          <w:p w14:paraId="20EFBFB4" w14:textId="02DE4F9E" w:rsidR="00CC6D1E" w:rsidRPr="00A532E7" w:rsidRDefault="00CC6D1E" w:rsidP="00E957C4">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289A254C" w14:textId="77777777" w:rsidR="00CC6D1E" w:rsidRPr="006F4206" w:rsidRDefault="00CC6D1E" w:rsidP="00E957C4">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C95A455" w14:textId="77777777" w:rsidR="00CC6D1E" w:rsidRPr="006F4206" w:rsidRDefault="00CC6D1E" w:rsidP="00E957C4">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3CE34E8" w14:textId="77777777" w:rsidR="00CC6D1E" w:rsidRPr="006F4206" w:rsidRDefault="00CC6D1E" w:rsidP="00E957C4">
            <w:pPr>
              <w:jc w:val="both"/>
              <w:rPr>
                <w:rFonts w:ascii="Times New Roman" w:hAnsi="Times New Roman" w:cs="Times New Roman"/>
                <w:sz w:val="20"/>
                <w:szCs w:val="20"/>
              </w:rPr>
            </w:pPr>
            <w:r>
              <w:rPr>
                <w:rFonts w:ascii="Times New Roman" w:hAnsi="Times New Roman" w:cs="Times New Roman"/>
                <w:sz w:val="20"/>
                <w:szCs w:val="20"/>
              </w:rPr>
              <w:t>zlá:</w:t>
            </w:r>
          </w:p>
        </w:tc>
      </w:tr>
    </w:tbl>
    <w:p w14:paraId="72F2EEE8" w14:textId="77777777" w:rsidR="00CC6D1E" w:rsidRPr="00A532E7" w:rsidRDefault="00CC6D1E" w:rsidP="00E957C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22152A74" w14:textId="77777777" w:rsidTr="007C2B88">
        <w:trPr>
          <w:trHeight w:val="58"/>
        </w:trPr>
        <w:tc>
          <w:tcPr>
            <w:tcW w:w="9062" w:type="dxa"/>
          </w:tcPr>
          <w:p w14:paraId="554A6518" w14:textId="36B3C71F" w:rsidR="00E14F6B" w:rsidRPr="006F4206" w:rsidRDefault="00E14F6B" w:rsidP="00E957C4">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E14F6B" w:rsidRPr="00A532E7" w14:paraId="601FC370" w14:textId="77777777" w:rsidTr="007C2B88">
        <w:trPr>
          <w:trHeight w:val="58"/>
        </w:trPr>
        <w:tc>
          <w:tcPr>
            <w:tcW w:w="9062" w:type="dxa"/>
          </w:tcPr>
          <w:p w14:paraId="2D7AEE96" w14:textId="3B7B6A0D" w:rsidR="00E14F6B" w:rsidRDefault="00E14F6B" w:rsidP="00E957C4">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8A03BAF" w14:textId="77777777" w:rsidR="00E14F6B" w:rsidRPr="00A532E7" w:rsidRDefault="00E14F6B" w:rsidP="00E957C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55D24F7D" w14:textId="77777777" w:rsidTr="007C2B88">
        <w:trPr>
          <w:trHeight w:val="58"/>
        </w:trPr>
        <w:tc>
          <w:tcPr>
            <w:tcW w:w="9062" w:type="dxa"/>
          </w:tcPr>
          <w:p w14:paraId="061E5C94" w14:textId="708F6A23" w:rsidR="00E14F6B" w:rsidRPr="006F4206" w:rsidRDefault="00E14F6B" w:rsidP="00E957C4">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47CD736" w14:textId="77777777" w:rsidR="006F4206" w:rsidRPr="00A532E7" w:rsidRDefault="006F4206" w:rsidP="00E957C4">
      <w:pPr>
        <w:spacing w:after="0" w:line="240" w:lineRule="auto"/>
        <w:jc w:val="both"/>
        <w:rPr>
          <w:rFonts w:ascii="Times New Roman" w:hAnsi="Times New Roman" w:cs="Times New Roman"/>
          <w:sz w:val="10"/>
          <w:szCs w:val="10"/>
        </w:rPr>
      </w:pPr>
    </w:p>
    <w:p w14:paraId="14DDCC69" w14:textId="77777777" w:rsidR="006F4206" w:rsidRPr="00A532E7" w:rsidRDefault="006F4206" w:rsidP="00E957C4">
      <w:pPr>
        <w:spacing w:after="0" w:line="240" w:lineRule="auto"/>
        <w:jc w:val="both"/>
        <w:rPr>
          <w:rFonts w:ascii="Times New Roman" w:hAnsi="Times New Roman" w:cs="Times New Roman"/>
          <w:sz w:val="10"/>
          <w:szCs w:val="10"/>
        </w:rPr>
      </w:pPr>
    </w:p>
    <w:p w14:paraId="0CD312CB" w14:textId="1CC4E210" w:rsidR="00A532E7" w:rsidRDefault="00E14F6B" w:rsidP="00E957C4">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972E190" w14:textId="77777777" w:rsidR="00E14F6B" w:rsidRDefault="00E14F6B" w:rsidP="00E957C4">
      <w:pPr>
        <w:autoSpaceDE w:val="0"/>
        <w:autoSpaceDN w:val="0"/>
        <w:adjustRightInd w:val="0"/>
        <w:spacing w:after="0" w:line="240" w:lineRule="auto"/>
        <w:jc w:val="both"/>
        <w:rPr>
          <w:rFonts w:ascii="Calibri" w:hAnsi="Calibri" w:cs="Calibri"/>
        </w:rPr>
      </w:pPr>
    </w:p>
    <w:p w14:paraId="0D353923" w14:textId="5BDEFD98" w:rsidR="00CC6D1E" w:rsidRDefault="00CC6D1E" w:rsidP="00E957C4">
      <w:pPr>
        <w:autoSpaceDE w:val="0"/>
        <w:autoSpaceDN w:val="0"/>
        <w:adjustRightInd w:val="0"/>
        <w:spacing w:after="0" w:line="240" w:lineRule="auto"/>
        <w:jc w:val="both"/>
        <w:rPr>
          <w:rFonts w:ascii="Times New Roman" w:hAnsi="Times New Roman" w:cs="Times New Roman"/>
          <w:i/>
          <w:iCs/>
          <w:sz w:val="20"/>
          <w:szCs w:val="20"/>
        </w:rPr>
      </w:pPr>
      <w:r w:rsidRPr="00BB5EA2">
        <w:rPr>
          <w:rFonts w:ascii="Times New Roman" w:hAnsi="Times New Roman" w:cs="Times New Roman"/>
          <w:i/>
          <w:iCs/>
          <w:sz w:val="20"/>
          <w:szCs w:val="20"/>
        </w:rPr>
        <w:t>Mapovateľ</w:t>
      </w:r>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w:t>
      </w:r>
      <w:r w:rsidR="00381380">
        <w:rPr>
          <w:rFonts w:ascii="Times New Roman" w:hAnsi="Times New Roman" w:cs="Times New Roman"/>
          <w:i/>
          <w:iCs/>
          <w:sz w:val="20"/>
          <w:szCs w:val="20"/>
        </w:rPr>
        <w:t xml:space="preserve">mapovateľ </w:t>
      </w:r>
      <w:r>
        <w:rPr>
          <w:rFonts w:ascii="Times New Roman" w:hAnsi="Times New Roman" w:cs="Times New Roman"/>
          <w:i/>
          <w:iCs/>
          <w:sz w:val="20"/>
          <w:szCs w:val="20"/>
        </w:rPr>
        <w:t xml:space="preserve">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E957C4">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E957C4">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E957C4">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E957C4">
      <w:pPr>
        <w:spacing w:after="0" w:line="240" w:lineRule="auto"/>
        <w:jc w:val="both"/>
        <w:rPr>
          <w:rFonts w:ascii="Times New Roman" w:hAnsi="Times New Roman" w:cs="Times New Roman"/>
          <w:sz w:val="10"/>
          <w:szCs w:val="10"/>
        </w:rPr>
      </w:pPr>
    </w:p>
    <w:p w14:paraId="5F9FAD53" w14:textId="012815B7" w:rsidR="00A532E7" w:rsidRDefault="00E14F6B" w:rsidP="00E957C4">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81380">
        <w:rPr>
          <w:rFonts w:ascii="Times New Roman" w:hAnsi="Times New Roman" w:cs="Times New Roman"/>
          <w:i/>
          <w:iCs/>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proofErr w:type="spellStart"/>
      <w:r w:rsidR="00381380">
        <w:rPr>
          <w:rFonts w:ascii="Times New Roman" w:hAnsi="Times New Roman" w:cs="Times New Roman"/>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E957C4">
      <w:pPr>
        <w:autoSpaceDE w:val="0"/>
        <w:autoSpaceDN w:val="0"/>
        <w:adjustRightInd w:val="0"/>
        <w:spacing w:after="0" w:line="240" w:lineRule="auto"/>
        <w:jc w:val="both"/>
        <w:rPr>
          <w:rFonts w:ascii="Times New Roman" w:hAnsi="Times New Roman" w:cs="Times New Roman"/>
          <w:sz w:val="20"/>
          <w:szCs w:val="20"/>
        </w:rPr>
      </w:pPr>
    </w:p>
    <w:p w14:paraId="7DCB2420" w14:textId="39C6936B" w:rsidR="006049D2" w:rsidRPr="006049D2" w:rsidRDefault="006049D2"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lastRenderedPageBreak/>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p>
    <w:p w14:paraId="3DD67444" w14:textId="77777777" w:rsidR="003918D1" w:rsidRDefault="003918D1"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Početnosť </w:t>
      </w:r>
      <w:r>
        <w:rPr>
          <w:rFonts w:ascii="Times New Roman" w:hAnsi="Times New Roman" w:cs="Times New Roman"/>
          <w:sz w:val="20"/>
          <w:szCs w:val="20"/>
        </w:rPr>
        <w:t xml:space="preserve"> – vyplní sa početnosť druhu. Pole je povinné.</w:t>
      </w:r>
    </w:p>
    <w:p w14:paraId="5D0AEE9A" w14:textId="0770801C"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E957C4">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E957C4">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E957C4">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E957C4">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E957C4">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E957C4">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E957C4">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E957C4">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E957C4">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E957C4">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E957C4">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E957C4">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E957C4">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E957C4">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E957C4">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E957C4">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E957C4">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E957C4">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7B4B6F79" w14:textId="77777777" w:rsidR="003D0280" w:rsidRDefault="003D0280" w:rsidP="00E957C4">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E957C4">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E957C4">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lastRenderedPageBreak/>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E957C4">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E957C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E957C4">
      <w:pPr>
        <w:jc w:val="both"/>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E957C4">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E957C4">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5579C1" w:rsidRPr="005579C1" w14:paraId="1688C2C6" w14:textId="77777777" w:rsidTr="005579C1">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147B7" w14:textId="77777777" w:rsidR="005579C1" w:rsidRPr="005579C1" w:rsidRDefault="005579C1" w:rsidP="00E957C4">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69A9149D" w14:textId="77777777" w:rsidR="005579C1" w:rsidRPr="005579C1" w:rsidRDefault="005579C1" w:rsidP="00E957C4">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5579C1" w:rsidRPr="005579C1" w14:paraId="103874E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A4E373"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2BB66B20"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5579C1" w:rsidRPr="005579C1" w14:paraId="62D89FB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E8B5C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5A93600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5579C1" w:rsidRPr="005579C1" w14:paraId="51EF87B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75581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4FC19EA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5579C1" w:rsidRPr="005579C1" w14:paraId="0F2487F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37442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7C3EC55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5579C1" w:rsidRPr="005579C1" w14:paraId="7C513BC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81235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0034955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5579C1" w:rsidRPr="005579C1" w14:paraId="5B0F49F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6F756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75F88B9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5579C1" w:rsidRPr="005579C1" w14:paraId="64C8548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9642C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438BC9C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5579C1" w:rsidRPr="005579C1" w14:paraId="430E06B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5F56D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089479B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5579C1" w:rsidRPr="005579C1" w14:paraId="751E85D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24A54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74E44B0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5579C1" w:rsidRPr="005579C1" w14:paraId="4BAC3A7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0225C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006F5F6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5579C1" w:rsidRPr="005579C1" w14:paraId="6FBA6F5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4C336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6B5D275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5579C1" w:rsidRPr="005579C1" w14:paraId="0E39553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4F6FA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287AE895" w14:textId="14A25551" w:rsidR="005579C1" w:rsidRPr="005579C1" w:rsidRDefault="00736E1F"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w:t>
            </w:r>
            <w:r w:rsidR="005579C1" w:rsidRPr="005579C1">
              <w:rPr>
                <w:rFonts w:ascii="Times New Roman" w:eastAsia="Times New Roman" w:hAnsi="Times New Roman" w:cs="Times New Roman"/>
                <w:color w:val="000000"/>
                <w:sz w:val="20"/>
                <w:szCs w:val="20"/>
                <w:lang w:eastAsia="sk-SK"/>
              </w:rPr>
              <w:t xml:space="preserve"> pasenie</w:t>
            </w:r>
          </w:p>
        </w:tc>
      </w:tr>
      <w:tr w:rsidR="005579C1" w:rsidRPr="005579C1" w14:paraId="3B9960D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87554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0ADF826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5579C1" w:rsidRPr="005579C1" w14:paraId="0EB509F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24C1E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4B30157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5579C1" w:rsidRPr="005579C1" w14:paraId="4BAC230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4C335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505AEFB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5579C1" w:rsidRPr="005579C1" w14:paraId="61F1B93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C825E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0A61B88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5579C1" w:rsidRPr="005579C1" w14:paraId="7122C4F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5B2B1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7191602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5579C1" w:rsidRPr="005579C1" w14:paraId="2E8FF94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EAD08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144ED00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5579C1" w:rsidRPr="005579C1" w14:paraId="00046DC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5B1D5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168178C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5579C1" w:rsidRPr="005579C1" w14:paraId="4F8A938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F31C5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3D931B4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5579C1" w:rsidRPr="005579C1" w14:paraId="6145AA9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49FA2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3B0F9EA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5579C1" w:rsidRPr="005579C1" w14:paraId="0970363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ADE80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52AB1C7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5579C1" w:rsidRPr="005579C1" w14:paraId="7AD5898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DB75F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6E48D30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5579C1" w:rsidRPr="005579C1" w14:paraId="44ABA8C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09671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1CC4CAFA" w14:textId="4F4F7656"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sidR="00736E1F" w:rsidRPr="005579C1">
              <w:rPr>
                <w:rFonts w:ascii="Times New Roman" w:eastAsia="Times New Roman" w:hAnsi="Times New Roman" w:cs="Times New Roman"/>
                <w:color w:val="000000"/>
                <w:sz w:val="20"/>
                <w:szCs w:val="20"/>
                <w:lang w:eastAsia="sk-SK"/>
              </w:rPr>
              <w:t>nedostačené</w:t>
            </w:r>
            <w:r w:rsidRPr="005579C1">
              <w:rPr>
                <w:rFonts w:ascii="Times New Roman" w:eastAsia="Times New Roman" w:hAnsi="Times New Roman" w:cs="Times New Roman"/>
                <w:color w:val="000000"/>
                <w:sz w:val="20"/>
                <w:szCs w:val="20"/>
                <w:lang w:eastAsia="sk-SK"/>
              </w:rPr>
              <w:t xml:space="preserve"> pasenie</w:t>
            </w:r>
          </w:p>
        </w:tc>
      </w:tr>
      <w:tr w:rsidR="005579C1" w:rsidRPr="005579C1" w14:paraId="4B0D662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76602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4052FEF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5579C1" w:rsidRPr="005579C1" w14:paraId="68DAB65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141CF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0AA7F7D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5579C1" w:rsidRPr="005579C1" w14:paraId="77B67A7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92D26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009F3B6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5579C1" w:rsidRPr="005579C1" w14:paraId="43E7799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84185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1CA6BE8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5579C1" w:rsidRPr="005579C1" w14:paraId="022DCD7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2F583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0D57F3B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5579C1" w:rsidRPr="005579C1" w14:paraId="513B52C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2FE5C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728E1EA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intenzívne jednoročné plodiny pre produkciu potravy / </w:t>
            </w:r>
            <w:proofErr w:type="spellStart"/>
            <w:r w:rsidRPr="005579C1">
              <w:rPr>
                <w:rFonts w:ascii="Times New Roman" w:eastAsia="Times New Roman" w:hAnsi="Times New Roman" w:cs="Times New Roman"/>
                <w:color w:val="000000"/>
                <w:sz w:val="20"/>
                <w:szCs w:val="20"/>
                <w:lang w:eastAsia="sk-SK"/>
              </w:rPr>
              <w:t>inteznifikácia</w:t>
            </w:r>
            <w:proofErr w:type="spellEnd"/>
          </w:p>
        </w:tc>
      </w:tr>
      <w:tr w:rsidR="005579C1" w:rsidRPr="005579C1" w14:paraId="18DF91C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E348D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096F962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5579C1" w:rsidRPr="005579C1" w14:paraId="6C200F6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E79F8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77E01F5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5579C1" w:rsidRPr="005579C1" w14:paraId="5E94F21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FB830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5FDDE48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5579C1" w:rsidRPr="005579C1" w14:paraId="24F6E0F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1887D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2F2120D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5579C1" w:rsidRPr="005579C1" w14:paraId="1DF7B95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20D79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3CFBABB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5579C1" w:rsidRPr="005579C1" w14:paraId="7EEB798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8D1B7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176453B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5579C1" w:rsidRPr="005579C1" w14:paraId="0CC5FA67"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A1194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0153F40B" w14:textId="407A74F9" w:rsidR="005579C1" w:rsidRPr="005579C1" w:rsidRDefault="00736E1F"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5579C1" w:rsidRPr="005579C1" w14:paraId="554D1AC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2401E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5A6AFBD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5579C1" w:rsidRPr="005579C1" w14:paraId="5F39AAD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09ED9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39ED49E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odstránenie živých </w:t>
            </w:r>
            <w:proofErr w:type="spellStart"/>
            <w:r w:rsidRPr="005579C1">
              <w:rPr>
                <w:rFonts w:ascii="Times New Roman" w:eastAsia="Times New Roman" w:hAnsi="Times New Roman" w:cs="Times New Roman"/>
                <w:color w:val="000000"/>
                <w:sz w:val="20"/>
                <w:szCs w:val="20"/>
                <w:lang w:eastAsia="sk-SK"/>
              </w:rPr>
              <w:t>polotov</w:t>
            </w:r>
            <w:proofErr w:type="spellEnd"/>
            <w:r w:rsidRPr="005579C1">
              <w:rPr>
                <w:rFonts w:ascii="Times New Roman" w:eastAsia="Times New Roman" w:hAnsi="Times New Roman" w:cs="Times New Roman"/>
                <w:color w:val="000000"/>
                <w:sz w:val="20"/>
                <w:szCs w:val="20"/>
                <w:lang w:eastAsia="sk-SK"/>
              </w:rPr>
              <w:t>, krovín a mladiny</w:t>
            </w:r>
          </w:p>
        </w:tc>
      </w:tr>
      <w:tr w:rsidR="005579C1" w:rsidRPr="005579C1" w14:paraId="1123826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5AE3B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33DF1B3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5579C1" w:rsidRPr="005579C1" w14:paraId="0BD6FE0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4F054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64898C44" w14:textId="0000A62F" w:rsidR="005579C1" w:rsidRPr="005579C1" w:rsidRDefault="00736E1F"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w:t>
            </w:r>
            <w:r w:rsidR="005579C1" w:rsidRPr="005579C1">
              <w:rPr>
                <w:rFonts w:ascii="Times New Roman" w:eastAsia="Times New Roman" w:hAnsi="Times New Roman" w:cs="Times New Roman"/>
                <w:color w:val="000000"/>
                <w:sz w:val="20"/>
                <w:szCs w:val="20"/>
                <w:lang w:eastAsia="sk-SK"/>
              </w:rPr>
              <w:t xml:space="preserve"> aktivity nešpecifikované vyššie</w:t>
            </w:r>
          </w:p>
        </w:tc>
      </w:tr>
      <w:tr w:rsidR="005579C1" w:rsidRPr="005579C1" w14:paraId="065B63C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DAEBB0"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5690A6C9"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5579C1" w:rsidRPr="005579C1" w14:paraId="75B66C3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0FC5A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271F456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5579C1" w:rsidRPr="005579C1" w14:paraId="2D377F5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63489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65E56A9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5579C1" w:rsidRPr="005579C1" w14:paraId="44439CB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1E28C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310FBFF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5579C1" w:rsidRPr="005579C1" w14:paraId="6159632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DF6D8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467A6AA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5579C1" w:rsidRPr="005579C1" w14:paraId="3B21051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3D9FA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0022339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5579C1" w:rsidRPr="005579C1" w14:paraId="61241FD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CDEF4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0361FC9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5579C1" w:rsidRPr="005579C1" w14:paraId="11FBB13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E780E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694833E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5579C1" w:rsidRPr="005579C1" w14:paraId="4B7E83A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CA0FF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05D4B05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5579C1" w:rsidRPr="005579C1" w14:paraId="08EA49B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8E5DE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23B59A3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5579C1" w:rsidRPr="005579C1" w14:paraId="47C8B9A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1B80A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7D23217D" w14:textId="367AF8E9"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Odstránenie </w:t>
            </w:r>
            <w:r w:rsidR="00736E1F" w:rsidRPr="005579C1">
              <w:rPr>
                <w:rFonts w:ascii="Times New Roman" w:eastAsia="Times New Roman" w:hAnsi="Times New Roman" w:cs="Times New Roman"/>
                <w:color w:val="000000"/>
                <w:sz w:val="20"/>
                <w:szCs w:val="20"/>
                <w:lang w:eastAsia="sk-SK"/>
              </w:rPr>
              <w:t>suchárov</w:t>
            </w:r>
            <w:r w:rsidRPr="005579C1">
              <w:rPr>
                <w:rFonts w:ascii="Times New Roman" w:eastAsia="Times New Roman" w:hAnsi="Times New Roman" w:cs="Times New Roman"/>
                <w:color w:val="000000"/>
                <w:sz w:val="20"/>
                <w:szCs w:val="20"/>
                <w:lang w:eastAsia="sk-SK"/>
              </w:rPr>
              <w:t xml:space="preserve">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5579C1" w:rsidRPr="005579C1" w14:paraId="2F2D4B6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876EF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38B9137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5579C1" w:rsidRPr="005579C1" w14:paraId="4D8664B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B2493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0DB0AA6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5579C1" w:rsidRPr="005579C1" w14:paraId="53EB15F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D2DA3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2F0AFF2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5579C1" w:rsidRPr="005579C1" w14:paraId="2721FA1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B78C2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2888E76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5579C1" w:rsidRPr="005579C1" w14:paraId="7DBEB38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84FE0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5211538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5579C1" w:rsidRPr="005579C1" w14:paraId="70062AB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FAB03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0747FEC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5579C1" w:rsidRPr="005579C1" w14:paraId="0F8EEF3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A1126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394B0F1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5579C1" w:rsidRPr="005579C1" w14:paraId="59A0D9B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7C3FEF"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2EADB90C"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5579C1" w:rsidRPr="005579C1" w14:paraId="0EA4178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CC87C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6382091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5579C1" w:rsidRPr="005579C1" w14:paraId="0681DD2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27F4F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3FED1D1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5579C1" w:rsidRPr="005579C1" w14:paraId="5314AB1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0D632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7FA0B38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5579C1" w:rsidRPr="005579C1" w14:paraId="39D7DE4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F3A7C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5078801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5579C1" w:rsidRPr="005579C1" w14:paraId="0C8E4E4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7752C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61AEDE2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5579C1" w:rsidRPr="005579C1" w14:paraId="7C314E2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5E8D4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285FBF0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5579C1" w:rsidRPr="005579C1" w14:paraId="65A13BE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8F443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3538F87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5579C1" w:rsidRPr="005579C1" w14:paraId="6F699B1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83259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4345FF8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5579C1" w:rsidRPr="005579C1" w14:paraId="0A03098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6EA2A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4C62EBF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5579C1" w:rsidRPr="005579C1" w14:paraId="0DE4205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91F6C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47B535F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5579C1" w:rsidRPr="005579C1" w14:paraId="2D01695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BA959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280A44E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5579C1" w:rsidRPr="005579C1" w14:paraId="23BCA83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3232C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62D1BFE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5579C1" w:rsidRPr="005579C1" w14:paraId="05091D6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8DF38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3BC4B96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5579C1" w:rsidRPr="005579C1" w14:paraId="59F52CB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B8C2D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50189411" w14:textId="2AB4CD08"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baníctvo a ťažba </w:t>
            </w:r>
            <w:r w:rsidR="00736E1F" w:rsidRPr="005579C1">
              <w:rPr>
                <w:rFonts w:ascii="Times New Roman" w:eastAsia="Times New Roman" w:hAnsi="Times New Roman" w:cs="Times New Roman"/>
                <w:color w:val="000000"/>
                <w:sz w:val="20"/>
                <w:szCs w:val="20"/>
                <w:lang w:eastAsia="sk-SK"/>
              </w:rPr>
              <w:t>nešpecifikované</w:t>
            </w:r>
            <w:r w:rsidRPr="005579C1">
              <w:rPr>
                <w:rFonts w:ascii="Times New Roman" w:eastAsia="Times New Roman" w:hAnsi="Times New Roman" w:cs="Times New Roman"/>
                <w:color w:val="000000"/>
                <w:sz w:val="20"/>
                <w:szCs w:val="20"/>
                <w:lang w:eastAsia="sk-SK"/>
              </w:rPr>
              <w:t xml:space="preserve"> vyššie</w:t>
            </w:r>
          </w:p>
        </w:tc>
      </w:tr>
      <w:tr w:rsidR="005579C1" w:rsidRPr="005579C1" w14:paraId="68D174F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C1287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663A621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5579C1" w:rsidRPr="005579C1" w14:paraId="79E6683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81813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7148335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5579C1" w:rsidRPr="005579C1" w14:paraId="5A24438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382D0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6124C19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5579C1" w:rsidRPr="005579C1" w14:paraId="51A2A30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3E90C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474588E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5579C1" w:rsidRPr="005579C1" w14:paraId="7CE49AC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54D62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3CA76543" w14:textId="697E382A"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využívanie </w:t>
            </w:r>
            <w:r w:rsidR="00736E1F" w:rsidRPr="005579C1">
              <w:rPr>
                <w:rFonts w:ascii="Times New Roman" w:eastAsia="Times New Roman" w:hAnsi="Times New Roman" w:cs="Times New Roman"/>
                <w:color w:val="000000"/>
                <w:sz w:val="20"/>
                <w:szCs w:val="20"/>
                <w:lang w:eastAsia="sk-SK"/>
              </w:rPr>
              <w:t>obnoviteľných</w:t>
            </w:r>
            <w:r w:rsidRPr="005579C1">
              <w:rPr>
                <w:rFonts w:ascii="Times New Roman" w:eastAsia="Times New Roman" w:hAnsi="Times New Roman" w:cs="Times New Roman"/>
                <w:color w:val="000000"/>
                <w:sz w:val="20"/>
                <w:szCs w:val="20"/>
                <w:lang w:eastAsia="sk-SK"/>
              </w:rPr>
              <w:t xml:space="preserve"> zdrojov energie</w:t>
            </w:r>
          </w:p>
        </w:tc>
      </w:tr>
      <w:tr w:rsidR="005579C1" w:rsidRPr="005579C1" w14:paraId="6F78749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136DA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2963A9D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5579C1" w:rsidRPr="005579C1" w14:paraId="55F8FCA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1D1DD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270DC2D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5579C1" w:rsidRPr="005579C1" w14:paraId="422A384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00D21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5688337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5579C1" w:rsidRPr="005579C1" w14:paraId="29703B2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BE383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64804F54" w14:textId="7E0BAA15" w:rsidR="005579C1" w:rsidRPr="005579C1" w:rsidRDefault="00736E1F"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w:t>
            </w:r>
            <w:r w:rsidR="005579C1" w:rsidRPr="005579C1">
              <w:rPr>
                <w:rFonts w:ascii="Times New Roman" w:eastAsia="Times New Roman" w:hAnsi="Times New Roman" w:cs="Times New Roman"/>
                <w:color w:val="000000"/>
                <w:sz w:val="20"/>
                <w:szCs w:val="20"/>
                <w:lang w:eastAsia="sk-SK"/>
              </w:rPr>
              <w:t xml:space="preserve"> energia</w:t>
            </w:r>
          </w:p>
        </w:tc>
      </w:tr>
      <w:tr w:rsidR="005579C1" w:rsidRPr="005579C1" w14:paraId="41C9A4D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9B429B"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4C57078E"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5579C1" w:rsidRPr="005579C1" w14:paraId="1A8E1D4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C6505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2604A08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5579C1" w:rsidRPr="005579C1" w14:paraId="560E9F4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04F66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2E6E3C5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5579C1" w:rsidRPr="005579C1" w14:paraId="65AF91E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01BC1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7F9A836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5579C1" w:rsidRPr="005579C1" w14:paraId="1CACE2B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7C5D0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0D0890E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5579C1" w:rsidRPr="005579C1" w14:paraId="7C1CB00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8146D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0D86815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5579C1" w:rsidRPr="005579C1" w14:paraId="5CC6515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9A236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7B4D3A6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5579C1" w:rsidRPr="005579C1" w14:paraId="27ABA30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2C55C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22E4340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5579C1" w:rsidRPr="005579C1" w14:paraId="3854C04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99A11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66C540D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5579C1" w:rsidRPr="005579C1" w14:paraId="6ED1DB2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617DF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052B727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5579C1" w:rsidRPr="005579C1" w14:paraId="43E65C7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D11DF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0876780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5579C1" w:rsidRPr="005579C1" w14:paraId="6EDD230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76DBA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25D4C6D8" w14:textId="3DAE9983" w:rsidR="005579C1" w:rsidRPr="005579C1" w:rsidRDefault="00736E1F"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pozemné</w:t>
            </w:r>
            <w:r w:rsidR="005579C1" w:rsidRPr="005579C1">
              <w:rPr>
                <w:rFonts w:ascii="Times New Roman" w:eastAsia="Times New Roman" w:hAnsi="Times New Roman" w:cs="Times New Roman"/>
                <w:color w:val="000000"/>
                <w:sz w:val="20"/>
                <w:szCs w:val="20"/>
                <w:lang w:eastAsia="sk-SK"/>
              </w:rPr>
              <w:t xml:space="preserve"> elektrické a telefónne vedenie</w:t>
            </w:r>
          </w:p>
        </w:tc>
      </w:tr>
      <w:tr w:rsidR="005579C1" w:rsidRPr="005579C1" w14:paraId="7C71A9F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94FC1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5296C0D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5579C1" w:rsidRPr="005579C1" w14:paraId="6F4A7DC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922DB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15F190B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5579C1" w:rsidRPr="005579C1" w14:paraId="0979DD6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C7E9F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6B67D59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5579C1" w:rsidRPr="005579C1" w14:paraId="4D4F9E8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302A8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09DBB8D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5579C1" w:rsidRPr="005579C1" w14:paraId="365DE5F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8142E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33F0C26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5579C1" w:rsidRPr="005579C1" w14:paraId="2920718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4D418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6DD896D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5579C1" w:rsidRPr="005579C1" w14:paraId="6FD641A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B1235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12A5706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5579C1" w:rsidRPr="005579C1" w14:paraId="2B734DC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A0EDB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7DCC8E1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5579C1" w:rsidRPr="005579C1" w14:paraId="5661E8A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7B0A2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6842667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5579C1" w:rsidRPr="005579C1" w14:paraId="77359C3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282D6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7162D29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5579C1" w:rsidRPr="005579C1" w14:paraId="1BEB3F5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B7783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3F8CE99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5579C1" w:rsidRPr="005579C1" w14:paraId="379FA47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E9F0D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6BC9CBE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5579C1" w:rsidRPr="005579C1" w14:paraId="195EBB7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767EA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16E63A7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5579C1" w:rsidRPr="005579C1" w14:paraId="5A5E130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4B480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7D1644E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5579C1" w:rsidRPr="005579C1" w14:paraId="0300AD5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0CEDE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190F822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5579C1" w:rsidRPr="005579C1" w14:paraId="7603952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07C68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615787D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5579C1" w:rsidRPr="005579C1" w14:paraId="707C214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7CF22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0E6269A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5579C1" w:rsidRPr="005579C1" w14:paraId="15161EC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16A4E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30C1C7A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5579C1" w:rsidRPr="005579C1" w14:paraId="12A7E78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A867F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33A9C2E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5579C1" w:rsidRPr="005579C1" w14:paraId="3CF91D77"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69C8F6"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4B4F5192" w14:textId="0CBB20B2" w:rsidR="005579C1" w:rsidRPr="005579C1" w:rsidRDefault="00F35D2B"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w:t>
            </w:r>
            <w:r w:rsidR="005579C1" w:rsidRPr="005579C1">
              <w:rPr>
                <w:rFonts w:ascii="Times New Roman" w:eastAsia="Times New Roman" w:hAnsi="Times New Roman" w:cs="Times New Roman"/>
                <w:b/>
                <w:bCs/>
                <w:color w:val="000000"/>
                <w:sz w:val="20"/>
                <w:szCs w:val="20"/>
                <w:lang w:eastAsia="sk-SK"/>
              </w:rPr>
              <w:t>, sídla a rozvoj</w:t>
            </w:r>
          </w:p>
        </w:tc>
      </w:tr>
      <w:tr w:rsidR="005579C1" w:rsidRPr="005579C1" w14:paraId="4E363EC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EC266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6D897ABB" w14:textId="582BDFBB" w:rsidR="005579C1" w:rsidRPr="005579C1" w:rsidRDefault="00F35D2B"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w:t>
            </w:r>
            <w:r w:rsidR="005579C1" w:rsidRPr="005579C1">
              <w:rPr>
                <w:rFonts w:ascii="Times New Roman" w:eastAsia="Times New Roman" w:hAnsi="Times New Roman" w:cs="Times New Roman"/>
                <w:color w:val="000000"/>
                <w:sz w:val="20"/>
                <w:szCs w:val="20"/>
                <w:lang w:eastAsia="sk-SK"/>
              </w:rPr>
              <w:t xml:space="preserve"> územia a ľudské sídla</w:t>
            </w:r>
          </w:p>
        </w:tc>
      </w:tr>
      <w:tr w:rsidR="005579C1" w:rsidRPr="005579C1" w14:paraId="2E75D1A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14742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35B9A82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5579C1" w:rsidRPr="005579C1" w14:paraId="6BEDA27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F84DC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68CBC26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5579C1" w:rsidRPr="005579C1" w14:paraId="1532631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7D854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686F699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5579C1" w:rsidRPr="005579C1" w14:paraId="5879F60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0FC9F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7DC3B81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5579C1" w:rsidRPr="005579C1" w14:paraId="28B26D9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E0B39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1C55F55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5579C1" w:rsidRPr="005579C1" w14:paraId="519B14E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220E6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1590084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5579C1" w:rsidRPr="005579C1" w14:paraId="0C5E920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7D3B0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704E715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5579C1" w:rsidRPr="005579C1" w14:paraId="7882A83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153A1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0063320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5579C1" w:rsidRPr="005579C1" w14:paraId="481B8AD7"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7CC50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189FDE30" w14:textId="1E95FF20"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w:t>
            </w:r>
            <w:r w:rsidR="00F35D2B">
              <w:rPr>
                <w:rFonts w:ascii="Times New Roman" w:eastAsia="Times New Roman" w:hAnsi="Times New Roman" w:cs="Times New Roman"/>
                <w:color w:val="000000"/>
                <w:sz w:val="20"/>
                <w:szCs w:val="20"/>
                <w:lang w:eastAsia="sk-SK"/>
              </w:rPr>
              <w:t>s</w:t>
            </w:r>
            <w:r w:rsidRPr="005579C1">
              <w:rPr>
                <w:rFonts w:ascii="Times New Roman" w:eastAsia="Times New Roman" w:hAnsi="Times New Roman" w:cs="Times New Roman"/>
                <w:color w:val="000000"/>
                <w:sz w:val="20"/>
                <w:szCs w:val="20"/>
                <w:lang w:eastAsia="sk-SK"/>
              </w:rPr>
              <w:t>ťujúcich látok</w:t>
            </w:r>
          </w:p>
        </w:tc>
      </w:tr>
      <w:tr w:rsidR="005579C1" w:rsidRPr="005579C1" w14:paraId="36CF71F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AA24C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1152F6B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5579C1" w:rsidRPr="005579C1" w14:paraId="3FDEF8F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54065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658524B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5579C1" w:rsidRPr="005579C1" w14:paraId="5BBE4C7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011BA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0D8FABC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5579C1" w:rsidRPr="005579C1" w14:paraId="291F813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8809C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33ED13D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5579C1" w:rsidRPr="005579C1" w14:paraId="4CF9092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ADE25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01D1140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5579C1" w:rsidRPr="005579C1" w14:paraId="17BBC92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E1367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42F3A2D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5579C1" w:rsidRPr="005579C1" w14:paraId="2D9BBDE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1FF6D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574C851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5579C1" w:rsidRPr="005579C1" w14:paraId="10CA7AD7"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D0C68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465D9FD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5579C1" w:rsidRPr="005579C1" w14:paraId="39EF154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D73B4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560932C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5579C1" w:rsidRPr="005579C1" w14:paraId="3BBD49D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0F213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737A73E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demolície</w:t>
            </w:r>
            <w:proofErr w:type="spellEnd"/>
            <w:r w:rsidRPr="005579C1">
              <w:rPr>
                <w:rFonts w:ascii="Times New Roman" w:eastAsia="Times New Roman" w:hAnsi="Times New Roman" w:cs="Times New Roman"/>
                <w:color w:val="000000"/>
                <w:sz w:val="20"/>
                <w:szCs w:val="20"/>
                <w:lang w:eastAsia="sk-SK"/>
              </w:rPr>
              <w:t xml:space="preserve"> budov a stavieb</w:t>
            </w:r>
          </w:p>
        </w:tc>
      </w:tr>
      <w:tr w:rsidR="005579C1" w:rsidRPr="005579C1" w14:paraId="0231CD4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C6D71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523624E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5579C1" w:rsidRPr="005579C1" w14:paraId="677B39F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9D6BE5"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71410C21"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5579C1" w:rsidRPr="005579C1" w14:paraId="62D8DDB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6B627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1BAD4FB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5579C1" w:rsidRPr="005579C1" w14:paraId="1A5E143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BE064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79039AF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5579C1" w:rsidRPr="005579C1" w14:paraId="1C26D80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3B155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43AE98C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5579C1" w:rsidRPr="005579C1" w14:paraId="149C4AC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3ACCC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7FCDC8C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5579C1" w:rsidRPr="005579C1" w14:paraId="0F451AB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ED1E5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05B1C0F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5579C1" w:rsidRPr="005579C1" w14:paraId="78C7921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1E23B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444DD3E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5579C1" w:rsidRPr="005579C1" w14:paraId="07C76D5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3BA31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59ED830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5579C1" w:rsidRPr="005579C1" w14:paraId="476CAE4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B99FD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54366FD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5579C1" w:rsidRPr="005579C1" w14:paraId="54DF75F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6664E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0639077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5579C1" w:rsidRPr="005579C1" w14:paraId="29A28B5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BE08A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645EF32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5579C1" w:rsidRPr="005579C1" w14:paraId="7120FFC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C750B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0870F98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5579C1" w:rsidRPr="005579C1" w14:paraId="3E70F73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01C32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50A754E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5579C1" w:rsidRPr="005579C1" w14:paraId="22C89A0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C7BB0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1F5F36D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5579C1" w:rsidRPr="005579C1" w14:paraId="214174C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C9949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44558E5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5579C1" w:rsidRPr="005579C1" w14:paraId="0A3AB96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297E0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3DD407C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5579C1" w:rsidRPr="005579C1" w14:paraId="37382B0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E77E0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10DADC0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5579C1" w:rsidRPr="005579C1" w14:paraId="430D876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D7524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5F7C6A7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5579C1" w:rsidRPr="005579C1" w14:paraId="7D1973F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0FC7B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6D6CAC4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5579C1" w:rsidRPr="005579C1" w14:paraId="5DB60BC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82745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2BB51A1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5579C1" w:rsidRPr="005579C1" w14:paraId="5DC60FC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EF29C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1121EE7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5579C1" w:rsidRPr="005579C1" w14:paraId="352F0B5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5899F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6C16790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5579C1" w:rsidRPr="005579C1" w14:paraId="61A01B2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D3E39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23CF453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5579C1" w:rsidRPr="005579C1" w14:paraId="3D50477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3DEFB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2122562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5579C1" w:rsidRPr="005579C1" w14:paraId="6EC6184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D1D77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4C442ED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5579C1" w:rsidRPr="005579C1" w14:paraId="784ACC6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9DD5F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02259ED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5579C1" w:rsidRPr="005579C1" w14:paraId="5FEAFB7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91989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3498AB2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5579C1" w:rsidRPr="005579C1" w14:paraId="53B8839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BEE21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39F3A97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5579C1" w:rsidRPr="005579C1" w14:paraId="1C92A90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9DC18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07171BD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5579C1" w:rsidRPr="005579C1" w14:paraId="0A477437"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6AEFF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3E84DE0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5579C1" w:rsidRPr="005579C1" w14:paraId="5051DCF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420D2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6AFEE98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5579C1" w:rsidRPr="005579C1" w14:paraId="040D75F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96285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6E95CE0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5579C1" w:rsidRPr="005579C1" w14:paraId="547464C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72C6E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3545DE7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5579C1" w:rsidRPr="005579C1" w14:paraId="0958BF8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4C0A0E"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502A7F0C"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5579C1" w:rsidRPr="005579C1" w14:paraId="71AD977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B8ABE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43A6D10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5579C1" w:rsidRPr="005579C1" w14:paraId="5F080A0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978FB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7071F67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5579C1" w:rsidRPr="005579C1" w14:paraId="346C53C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761C7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182DE9B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5579C1" w:rsidRPr="005579C1" w14:paraId="6E439ED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D6862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52E675D7" w14:textId="2DAD2011" w:rsidR="005579C1" w:rsidRPr="005579C1" w:rsidRDefault="00F35D2B"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bez motorizované</w:t>
            </w:r>
            <w:r w:rsidR="005579C1" w:rsidRPr="005579C1">
              <w:rPr>
                <w:rFonts w:ascii="Times New Roman" w:eastAsia="Times New Roman" w:hAnsi="Times New Roman" w:cs="Times New Roman"/>
                <w:color w:val="000000"/>
                <w:sz w:val="20"/>
                <w:szCs w:val="20"/>
                <w:lang w:eastAsia="sk-SK"/>
              </w:rPr>
              <w:t xml:space="preserve"> potápanie</w:t>
            </w:r>
          </w:p>
        </w:tc>
      </w:tr>
      <w:tr w:rsidR="005579C1" w:rsidRPr="005579C1" w14:paraId="4A2ADA7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322B0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26A95B9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5579C1" w:rsidRPr="005579C1" w14:paraId="000F31C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0AD1D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5F20955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5579C1" w:rsidRPr="005579C1" w14:paraId="1CD67EF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F692E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4B6FD8A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5579C1" w:rsidRPr="005579C1" w14:paraId="484C09A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D29C5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09C43C5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5579C1" w:rsidRPr="005579C1" w14:paraId="5697ECF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1B5E6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3D007BB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5579C1" w:rsidRPr="005579C1" w14:paraId="1595845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6A510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12B3C4E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alpinizus</w:t>
            </w:r>
            <w:proofErr w:type="spellEnd"/>
            <w:r w:rsidRPr="005579C1">
              <w:rPr>
                <w:rFonts w:ascii="Times New Roman" w:eastAsia="Times New Roman" w:hAnsi="Times New Roman" w:cs="Times New Roman"/>
                <w:color w:val="000000"/>
                <w:sz w:val="20"/>
                <w:szCs w:val="20"/>
                <w:lang w:eastAsia="sk-SK"/>
              </w:rPr>
              <w:t xml:space="preserve"> a skalolezectvo</w:t>
            </w:r>
          </w:p>
        </w:tc>
      </w:tr>
      <w:tr w:rsidR="005579C1" w:rsidRPr="005579C1" w14:paraId="12625BB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03072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23370FB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5579C1" w:rsidRPr="005579C1" w14:paraId="52259CF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6611F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00CCF6D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5579C1" w:rsidRPr="005579C1" w14:paraId="4F1E0C8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02D4C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6FA95B3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5579C1" w:rsidRPr="005579C1" w14:paraId="6D68054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D44B8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4162266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5579C1" w:rsidRPr="005579C1" w14:paraId="7741CEF7"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9F2FB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57F5441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5579C1" w:rsidRPr="005579C1" w14:paraId="44FD573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ADC4C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4F63DC0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5579C1" w:rsidRPr="005579C1" w14:paraId="09C75F0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0845F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467175F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5579C1" w:rsidRPr="005579C1" w14:paraId="271405A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9517E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32C412D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5579C1" w:rsidRPr="005579C1" w14:paraId="7978656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2A4E1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60034B9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5579C1" w:rsidRPr="005579C1" w14:paraId="2B90BC8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D80AE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6D27D12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5579C1" w:rsidRPr="005579C1" w14:paraId="0075AF2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9E94A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60BAFC8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5579C1" w:rsidRPr="005579C1" w14:paraId="28CA4D5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CDB0F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170B550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5579C1" w:rsidRPr="005579C1" w14:paraId="3CA8DB2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06650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345F075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5579C1" w:rsidRPr="005579C1" w14:paraId="6FAB852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EB9B5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4DB3395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5579C1" w:rsidRPr="005579C1" w14:paraId="41FCA19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21605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75791A8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5579C1" w:rsidRPr="005579C1" w14:paraId="01777B0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CFD5D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274AF3C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5579C1" w:rsidRPr="005579C1" w14:paraId="2738E68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B8866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4509E23C" w14:textId="46A81581"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r w:rsidR="00F35D2B" w:rsidRPr="005579C1">
              <w:rPr>
                <w:rFonts w:ascii="Times New Roman" w:eastAsia="Times New Roman" w:hAnsi="Times New Roman" w:cs="Times New Roman"/>
                <w:color w:val="000000"/>
                <w:sz w:val="20"/>
                <w:szCs w:val="20"/>
                <w:lang w:eastAsia="sk-SK"/>
              </w:rPr>
              <w:t>športové</w:t>
            </w:r>
            <w:r w:rsidRPr="005579C1">
              <w:rPr>
                <w:rFonts w:ascii="Times New Roman" w:eastAsia="Times New Roman" w:hAnsi="Times New Roman" w:cs="Times New Roman"/>
                <w:color w:val="000000"/>
                <w:sz w:val="20"/>
                <w:szCs w:val="20"/>
                <w:lang w:eastAsia="sk-SK"/>
              </w:rPr>
              <w:t xml:space="preserve"> / rekreačné zariadenia</w:t>
            </w:r>
          </w:p>
        </w:tc>
      </w:tr>
      <w:tr w:rsidR="005579C1" w:rsidRPr="005579C1" w14:paraId="7C4BEDC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F15F0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62D7650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5579C1" w:rsidRPr="005579C1" w14:paraId="0A69DA2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EDA72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4332AED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5579C1" w:rsidRPr="005579C1" w14:paraId="5734BA4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E3BE0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50FEBA0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5579C1" w:rsidRPr="005579C1" w14:paraId="69A30C9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DAEDB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15DD661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5579C1" w:rsidRPr="005579C1" w14:paraId="18CC015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272DE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0D1925C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5579C1" w:rsidRPr="005579C1" w14:paraId="59EFA6E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5D291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41FE7587" w14:textId="79093F5A" w:rsidR="005579C1" w:rsidRPr="005579C1" w:rsidRDefault="00F35D2B"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zašľapávanie</w:t>
            </w:r>
            <w:r w:rsidR="005579C1" w:rsidRPr="005579C1">
              <w:rPr>
                <w:rFonts w:ascii="Times New Roman" w:eastAsia="Times New Roman" w:hAnsi="Times New Roman" w:cs="Times New Roman"/>
                <w:color w:val="000000"/>
                <w:sz w:val="20"/>
                <w:szCs w:val="20"/>
                <w:lang w:eastAsia="sk-SK"/>
              </w:rPr>
              <w:t>, nadmerné využívanie</w:t>
            </w:r>
          </w:p>
        </w:tc>
      </w:tr>
      <w:tr w:rsidR="005579C1" w:rsidRPr="005579C1" w14:paraId="52E4D70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E2536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5AA6FA8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5579C1" w:rsidRPr="005579C1" w14:paraId="37D0AE6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1A92F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068502F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5579C1" w:rsidRPr="005579C1" w14:paraId="513503F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BE8C7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38207BA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5579C1" w:rsidRPr="005579C1" w14:paraId="61B6745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E536E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6978FE08" w14:textId="7875C95F" w:rsidR="005579C1" w:rsidRPr="005579C1" w:rsidRDefault="00F35D2B"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w:t>
            </w:r>
            <w:r w:rsidR="005579C1" w:rsidRPr="005579C1">
              <w:rPr>
                <w:rFonts w:ascii="Times New Roman" w:eastAsia="Times New Roman" w:hAnsi="Times New Roman" w:cs="Times New Roman"/>
                <w:color w:val="000000"/>
                <w:sz w:val="20"/>
                <w:szCs w:val="20"/>
                <w:lang w:eastAsia="sk-SK"/>
              </w:rPr>
              <w:t xml:space="preserve"> stromov lemujúcich cesty z </w:t>
            </w:r>
            <w:proofErr w:type="spellStart"/>
            <w:r w:rsidR="005579C1" w:rsidRPr="005579C1">
              <w:rPr>
                <w:rFonts w:ascii="Times New Roman" w:eastAsia="Times New Roman" w:hAnsi="Times New Roman" w:cs="Times New Roman"/>
                <w:color w:val="000000"/>
                <w:sz w:val="20"/>
                <w:szCs w:val="20"/>
                <w:lang w:eastAsia="sk-SK"/>
              </w:rPr>
              <w:t>bezpčnostných</w:t>
            </w:r>
            <w:proofErr w:type="spellEnd"/>
            <w:r w:rsidR="005579C1" w:rsidRPr="005579C1">
              <w:rPr>
                <w:rFonts w:ascii="Times New Roman" w:eastAsia="Times New Roman" w:hAnsi="Times New Roman" w:cs="Times New Roman"/>
                <w:color w:val="000000"/>
                <w:sz w:val="20"/>
                <w:szCs w:val="20"/>
                <w:lang w:eastAsia="sk-SK"/>
              </w:rPr>
              <w:t xml:space="preserve"> dôvodov</w:t>
            </w:r>
          </w:p>
        </w:tc>
      </w:tr>
      <w:tr w:rsidR="005579C1" w:rsidRPr="005579C1" w14:paraId="1C5B6C2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99011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1BCCD6D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5579C1" w:rsidRPr="005579C1" w14:paraId="6F67923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519AF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27B1E9EB" w14:textId="7C3464EC"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w:t>
            </w:r>
            <w:r w:rsidR="00F35D2B">
              <w:rPr>
                <w:rFonts w:ascii="Times New Roman" w:eastAsia="Times New Roman" w:hAnsi="Times New Roman" w:cs="Times New Roman"/>
                <w:color w:val="000000"/>
                <w:sz w:val="20"/>
                <w:szCs w:val="20"/>
                <w:lang w:eastAsia="sk-SK"/>
              </w:rPr>
              <w:t>ý</w:t>
            </w:r>
            <w:r w:rsidRPr="005579C1">
              <w:rPr>
                <w:rFonts w:ascii="Times New Roman" w:eastAsia="Times New Roman" w:hAnsi="Times New Roman" w:cs="Times New Roman"/>
                <w:color w:val="000000"/>
                <w:sz w:val="20"/>
                <w:szCs w:val="20"/>
                <w:lang w:eastAsia="sk-SK"/>
              </w:rPr>
              <w:t>ň a galérií</w:t>
            </w:r>
          </w:p>
        </w:tc>
      </w:tr>
      <w:tr w:rsidR="005579C1" w:rsidRPr="005579C1" w14:paraId="10FF592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62455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1C0BEFE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5579C1" w:rsidRPr="005579C1" w14:paraId="4CB3685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0BAD5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6E04E43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5579C1" w:rsidRPr="005579C1" w14:paraId="7FD912D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B5EBE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7328D0A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5579C1" w:rsidRPr="005579C1" w14:paraId="5C21AA7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B4DEA1"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46CDB190"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5579C1" w:rsidRPr="005579C1" w14:paraId="32B77E2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9495A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693F0BE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5579C1" w:rsidRPr="005579C1" w14:paraId="2B5D9C9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6F2F4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787493F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5579C1" w:rsidRPr="005579C1" w14:paraId="68B8947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4DEEE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65D2F2C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5579C1" w:rsidRPr="005579C1" w14:paraId="2489D5C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252AD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08EA6DF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5579C1" w:rsidRPr="005579C1" w14:paraId="63B6CE2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DC0C5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52D22A8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5579C1" w:rsidRPr="005579C1" w14:paraId="737640E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101FE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40A4204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5579C1" w:rsidRPr="005579C1" w14:paraId="36FA6A6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A45E8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2ECAD92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rozptýlené znečistenie povrchových vôd spôsobené dopravou a infraštruktúrou, ktorá nie je napojená na </w:t>
            </w:r>
            <w:proofErr w:type="spellStart"/>
            <w:r w:rsidRPr="005579C1">
              <w:rPr>
                <w:rFonts w:ascii="Times New Roman" w:eastAsia="Times New Roman" w:hAnsi="Times New Roman" w:cs="Times New Roman"/>
                <w:color w:val="000000"/>
                <w:sz w:val="20"/>
                <w:szCs w:val="20"/>
                <w:lang w:eastAsia="sk-SK"/>
              </w:rPr>
              <w:t>kanalizácu</w:t>
            </w:r>
            <w:proofErr w:type="spellEnd"/>
          </w:p>
        </w:tc>
      </w:tr>
      <w:tr w:rsidR="005579C1" w:rsidRPr="005579C1" w14:paraId="52E7460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D140E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59B3699B" w14:textId="58EA3E2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rozptýlené znečistenie povrchových vôd </w:t>
            </w:r>
            <w:r w:rsidR="00F35D2B" w:rsidRPr="005579C1">
              <w:rPr>
                <w:rFonts w:ascii="Times New Roman" w:eastAsia="Times New Roman" w:hAnsi="Times New Roman" w:cs="Times New Roman"/>
                <w:color w:val="000000"/>
                <w:sz w:val="20"/>
                <w:szCs w:val="20"/>
                <w:lang w:eastAsia="sk-SK"/>
              </w:rPr>
              <w:t>spôsobené</w:t>
            </w:r>
            <w:r w:rsidRPr="005579C1">
              <w:rPr>
                <w:rFonts w:ascii="Times New Roman" w:eastAsia="Times New Roman" w:hAnsi="Times New Roman" w:cs="Times New Roman"/>
                <w:color w:val="000000"/>
                <w:sz w:val="20"/>
                <w:szCs w:val="20"/>
                <w:lang w:eastAsia="sk-SK"/>
              </w:rPr>
              <w:t xml:space="preserve"> opustenými priemyselnými lokalitami</w:t>
            </w:r>
          </w:p>
        </w:tc>
      </w:tr>
      <w:tr w:rsidR="005579C1" w:rsidRPr="005579C1" w14:paraId="32EEEC3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76A23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1B3A9EE8" w14:textId="18E2A3F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rozptýlené znečistenie povrchových vôd </w:t>
            </w:r>
            <w:r w:rsidR="00F35D2B" w:rsidRPr="005579C1">
              <w:rPr>
                <w:rFonts w:ascii="Times New Roman" w:eastAsia="Times New Roman" w:hAnsi="Times New Roman" w:cs="Times New Roman"/>
                <w:color w:val="000000"/>
                <w:sz w:val="20"/>
                <w:szCs w:val="20"/>
                <w:lang w:eastAsia="sk-SK"/>
              </w:rPr>
              <w:t>spôsobené</w:t>
            </w:r>
            <w:r w:rsidRPr="005579C1">
              <w:rPr>
                <w:rFonts w:ascii="Times New Roman" w:eastAsia="Times New Roman" w:hAnsi="Times New Roman" w:cs="Times New Roman"/>
                <w:color w:val="000000"/>
                <w:sz w:val="20"/>
                <w:szCs w:val="20"/>
                <w:lang w:eastAsia="sk-SK"/>
              </w:rPr>
              <w:t xml:space="preserve"> komunálnym odpadom a </w:t>
            </w:r>
            <w:r w:rsidR="00F35D2B" w:rsidRPr="005579C1">
              <w:rPr>
                <w:rFonts w:ascii="Times New Roman" w:eastAsia="Times New Roman" w:hAnsi="Times New Roman" w:cs="Times New Roman"/>
                <w:color w:val="000000"/>
                <w:sz w:val="20"/>
                <w:szCs w:val="20"/>
                <w:lang w:eastAsia="sk-SK"/>
              </w:rPr>
              <w:t>odpadovými</w:t>
            </w:r>
            <w:r w:rsidRPr="005579C1">
              <w:rPr>
                <w:rFonts w:ascii="Times New Roman" w:eastAsia="Times New Roman" w:hAnsi="Times New Roman" w:cs="Times New Roman"/>
                <w:color w:val="000000"/>
                <w:sz w:val="20"/>
                <w:szCs w:val="20"/>
                <w:lang w:eastAsia="sk-SK"/>
              </w:rPr>
              <w:t xml:space="preserve"> vodami</w:t>
            </w:r>
          </w:p>
        </w:tc>
      </w:tr>
      <w:tr w:rsidR="005579C1" w:rsidRPr="005579C1" w14:paraId="4D85978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E8F43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0DECB918" w14:textId="543581B4"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rozptýlené znečistenie </w:t>
            </w:r>
            <w:r w:rsidR="00F35D2B" w:rsidRPr="005579C1">
              <w:rPr>
                <w:rFonts w:ascii="Times New Roman" w:eastAsia="Times New Roman" w:hAnsi="Times New Roman" w:cs="Times New Roman"/>
                <w:color w:val="000000"/>
                <w:sz w:val="20"/>
                <w:szCs w:val="20"/>
                <w:lang w:eastAsia="sk-SK"/>
              </w:rPr>
              <w:t>povrchových</w:t>
            </w:r>
            <w:r w:rsidRPr="005579C1">
              <w:rPr>
                <w:rFonts w:ascii="Times New Roman" w:eastAsia="Times New Roman" w:hAnsi="Times New Roman" w:cs="Times New Roman"/>
                <w:color w:val="000000"/>
                <w:sz w:val="20"/>
                <w:szCs w:val="20"/>
                <w:lang w:eastAsia="sk-SK"/>
              </w:rPr>
              <w:t xml:space="preserve"> vôd </w:t>
            </w:r>
            <w:r w:rsidR="00F35D2B" w:rsidRPr="005579C1">
              <w:rPr>
                <w:rFonts w:ascii="Times New Roman" w:eastAsia="Times New Roman" w:hAnsi="Times New Roman" w:cs="Times New Roman"/>
                <w:color w:val="000000"/>
                <w:sz w:val="20"/>
                <w:szCs w:val="20"/>
                <w:lang w:eastAsia="sk-SK"/>
              </w:rPr>
              <w:t>spôsobené</w:t>
            </w:r>
            <w:r w:rsidRPr="005579C1">
              <w:rPr>
                <w:rFonts w:ascii="Times New Roman" w:eastAsia="Times New Roman" w:hAnsi="Times New Roman" w:cs="Times New Roman"/>
                <w:color w:val="000000"/>
                <w:sz w:val="20"/>
                <w:szCs w:val="20"/>
                <w:lang w:eastAsia="sk-SK"/>
              </w:rPr>
              <w:t xml:space="preserve"> inými vplyvmi</w:t>
            </w:r>
          </w:p>
        </w:tc>
      </w:tr>
      <w:tr w:rsidR="005579C1" w:rsidRPr="005579C1" w14:paraId="51C32E0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12C64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004E2A8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5579C1" w:rsidRPr="005579C1" w14:paraId="761EDB5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C89A7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75DB38C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5579C1" w:rsidRPr="005579C1" w14:paraId="0670F06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D0EAA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21C7BB80" w14:textId="312685CC"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znečistenie podzemných vôd spôsobené </w:t>
            </w:r>
            <w:r w:rsidR="00F35D2B" w:rsidRPr="005579C1">
              <w:rPr>
                <w:rFonts w:ascii="Times New Roman" w:eastAsia="Times New Roman" w:hAnsi="Times New Roman" w:cs="Times New Roman"/>
                <w:color w:val="000000"/>
                <w:sz w:val="20"/>
                <w:szCs w:val="20"/>
                <w:lang w:eastAsia="sk-SK"/>
              </w:rPr>
              <w:t>únikmi</w:t>
            </w:r>
            <w:r w:rsidRPr="005579C1">
              <w:rPr>
                <w:rFonts w:ascii="Times New Roman" w:eastAsia="Times New Roman" w:hAnsi="Times New Roman" w:cs="Times New Roman"/>
                <w:color w:val="000000"/>
                <w:sz w:val="20"/>
                <w:szCs w:val="20"/>
                <w:lang w:eastAsia="sk-SK"/>
              </w:rPr>
              <w:t xml:space="preserve"> zo skládky</w:t>
            </w:r>
          </w:p>
        </w:tc>
      </w:tr>
      <w:tr w:rsidR="005579C1" w:rsidRPr="005579C1" w14:paraId="7599E57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C2424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7876835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5579C1" w:rsidRPr="005579C1" w14:paraId="21C45B2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04007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3093663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5579C1" w:rsidRPr="005579C1" w14:paraId="2F4D943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E938C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02346684" w14:textId="2F371D3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rozptýlené znečistenie podzemných vôd spôsobené </w:t>
            </w:r>
            <w:r w:rsidR="00F35D2B" w:rsidRPr="005579C1">
              <w:rPr>
                <w:rFonts w:ascii="Times New Roman" w:eastAsia="Times New Roman" w:hAnsi="Times New Roman" w:cs="Times New Roman"/>
                <w:color w:val="000000"/>
                <w:sz w:val="20"/>
                <w:szCs w:val="20"/>
                <w:lang w:eastAsia="sk-SK"/>
              </w:rPr>
              <w:t>poľnohospodárstvom</w:t>
            </w:r>
            <w:r w:rsidRPr="005579C1">
              <w:rPr>
                <w:rFonts w:ascii="Times New Roman" w:eastAsia="Times New Roman" w:hAnsi="Times New Roman" w:cs="Times New Roman"/>
                <w:color w:val="000000"/>
                <w:sz w:val="20"/>
                <w:szCs w:val="20"/>
                <w:lang w:eastAsia="sk-SK"/>
              </w:rPr>
              <w:t xml:space="preserve"> a lesníckymi aktivitami</w:t>
            </w:r>
          </w:p>
        </w:tc>
      </w:tr>
      <w:tr w:rsidR="005579C1" w:rsidRPr="005579C1" w14:paraId="2218703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3C000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6ED9517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5579C1" w:rsidRPr="005579C1" w14:paraId="75099A6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96E52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1DE1A87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5579C1" w:rsidRPr="005579C1" w14:paraId="40A3662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7536D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07C58C4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5579C1" w:rsidRPr="005579C1" w14:paraId="56B2DDA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9277E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290F9AD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5579C1" w:rsidRPr="005579C1" w14:paraId="284DC2D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ED289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733A8D5B" w14:textId="5D9129C9"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únik toxických chemikálií z látok </w:t>
            </w:r>
            <w:r w:rsidR="00F35D2B" w:rsidRPr="005579C1">
              <w:rPr>
                <w:rFonts w:ascii="Times New Roman" w:eastAsia="Times New Roman" w:hAnsi="Times New Roman" w:cs="Times New Roman"/>
                <w:color w:val="000000"/>
                <w:sz w:val="20"/>
                <w:szCs w:val="20"/>
                <w:lang w:eastAsia="sk-SK"/>
              </w:rPr>
              <w:t>uskladnených</w:t>
            </w:r>
            <w:r w:rsidRPr="005579C1">
              <w:rPr>
                <w:rFonts w:ascii="Times New Roman" w:eastAsia="Times New Roman" w:hAnsi="Times New Roman" w:cs="Times New Roman"/>
                <w:color w:val="000000"/>
                <w:sz w:val="20"/>
                <w:szCs w:val="20"/>
                <w:lang w:eastAsia="sk-SK"/>
              </w:rPr>
              <w:t xml:space="preserve"> v mori</w:t>
            </w:r>
          </w:p>
        </w:tc>
      </w:tr>
      <w:tr w:rsidR="005579C1" w:rsidRPr="005579C1" w14:paraId="44F1AC2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3953D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1452BB8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5579C1" w:rsidRPr="005579C1" w14:paraId="34B8866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66E45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345179C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5579C1" w:rsidRPr="005579C1" w14:paraId="2EFBE43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09EEF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66218518" w14:textId="153C828F" w:rsidR="005579C1" w:rsidRPr="005579C1" w:rsidRDefault="00F35D2B"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w:t>
            </w:r>
            <w:r w:rsidR="005579C1" w:rsidRPr="005579C1">
              <w:rPr>
                <w:rFonts w:ascii="Times New Roman" w:eastAsia="Times New Roman" w:hAnsi="Times New Roman" w:cs="Times New Roman"/>
                <w:color w:val="000000"/>
                <w:sz w:val="20"/>
                <w:szCs w:val="20"/>
                <w:lang w:eastAsia="sk-SK"/>
              </w:rPr>
              <w:t xml:space="preserve"> znečistenie</w:t>
            </w:r>
          </w:p>
        </w:tc>
      </w:tr>
      <w:tr w:rsidR="005579C1" w:rsidRPr="005579C1" w14:paraId="72B55DC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6F5E3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1B7F037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5579C1" w:rsidRPr="005579C1" w14:paraId="7DF2746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DC4C5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4868F7A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5579C1" w:rsidRPr="005579C1" w14:paraId="1D8AB00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69458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369C197D" w14:textId="0F714511"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znečistenie </w:t>
            </w:r>
            <w:r w:rsidR="00F35D2B" w:rsidRPr="005579C1">
              <w:rPr>
                <w:rFonts w:ascii="Times New Roman" w:eastAsia="Times New Roman" w:hAnsi="Times New Roman" w:cs="Times New Roman"/>
                <w:color w:val="000000"/>
                <w:sz w:val="20"/>
                <w:szCs w:val="20"/>
                <w:lang w:eastAsia="sk-SK"/>
              </w:rPr>
              <w:t>ovzdušia</w:t>
            </w:r>
          </w:p>
        </w:tc>
      </w:tr>
      <w:tr w:rsidR="005579C1" w:rsidRPr="005579C1" w14:paraId="0F98AE9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8F80F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585352B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5579C1" w:rsidRPr="005579C1" w14:paraId="37C814D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6F941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269185D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5579C1" w:rsidRPr="005579C1" w14:paraId="733BC70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D5765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4529E4D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5579C1" w:rsidRPr="005579C1" w14:paraId="341010C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4FD5C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2CC8F29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5579C1" w:rsidRPr="005579C1" w14:paraId="4F96E4D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61894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23DC257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5579C1" w:rsidRPr="005579C1" w14:paraId="48CEA07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D5909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1E1939E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5579C1" w:rsidRPr="005579C1" w14:paraId="7B0C2FC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EFD23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406197D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5579C1" w:rsidRPr="005579C1" w14:paraId="6D7BC5E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93045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2C199BD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podový</w:t>
            </w:r>
            <w:proofErr w:type="spellEnd"/>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5579C1" w:rsidRPr="005579C1" w14:paraId="3D0CDCA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64A12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6F87852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5579C1" w:rsidRPr="005579C1" w14:paraId="6962F7A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7A9DB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4800FFD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5579C1" w:rsidRPr="005579C1" w14:paraId="3AF3742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C4804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5179711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5579C1" w:rsidRPr="005579C1" w14:paraId="5C8E4DB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BB503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3500036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5579C1" w:rsidRPr="005579C1" w14:paraId="6257C5F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486F7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27EA4B4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5579C1" w:rsidRPr="005579C1" w14:paraId="3554D8C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51FA94"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5006F0E8"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invazívne alebo inak problematické druhy</w:t>
            </w:r>
          </w:p>
        </w:tc>
      </w:tr>
      <w:tr w:rsidR="005579C1" w:rsidRPr="005579C1" w14:paraId="4DBEF6F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0C7A9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60C702B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5579C1" w:rsidRPr="005579C1" w14:paraId="5831EF3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16856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2508A86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5579C1" w:rsidRPr="005579C1" w14:paraId="5069CD5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B2920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7399053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5579C1" w:rsidRPr="005579C1" w14:paraId="28D1DD4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F6A16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619B95E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5579C1" w:rsidRPr="005579C1" w14:paraId="6DAFEC1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231FB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5C84CCC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5579C1" w:rsidRPr="005579C1" w14:paraId="4C80709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002DDB"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4EEBF0C4"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5579C1" w:rsidRPr="005579C1" w14:paraId="0BEC857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6CEF9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4C30EC7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5579C1" w:rsidRPr="005579C1" w14:paraId="6635AA5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C835B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1AC0818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5579C1" w:rsidRPr="005579C1" w14:paraId="21CA536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D4184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6AB44BB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5579C1" w:rsidRPr="005579C1" w14:paraId="17A073D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ED48D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4F0F439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5579C1" w:rsidRPr="005579C1" w14:paraId="7955D60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87AD6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4D1352A1" w14:textId="293C5420" w:rsidR="005579C1" w:rsidRPr="005579C1" w:rsidRDefault="00736E1F" w:rsidP="00E957C4">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005579C1" w:rsidRPr="005579C1">
              <w:rPr>
                <w:rFonts w:ascii="Times New Roman" w:eastAsia="Times New Roman" w:hAnsi="Times New Roman" w:cs="Times New Roman"/>
                <w:color w:val="000000"/>
                <w:sz w:val="20"/>
                <w:szCs w:val="20"/>
                <w:lang w:eastAsia="sk-SK"/>
              </w:rPr>
              <w:t>eny v hydrologických podmienkach</w:t>
            </w:r>
          </w:p>
        </w:tc>
      </w:tr>
      <w:tr w:rsidR="005579C1" w:rsidRPr="005579C1" w14:paraId="69E9CA4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00092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356B215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5579C1" w:rsidRPr="005579C1" w14:paraId="6A87BD2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03272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1901863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5579C1" w:rsidRPr="005579C1" w14:paraId="2077563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70900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1D5351D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5579C1" w:rsidRPr="005579C1" w14:paraId="4AFB580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3221F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274CDE5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5579C1" w:rsidRPr="005579C1" w14:paraId="2E44B9D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6CA78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0E6405F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5579C1" w:rsidRPr="005579C1" w14:paraId="54AA7E37"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9ACF1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5707789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5579C1" w:rsidRPr="005579C1" w14:paraId="19963C0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B8EEC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70AC35B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5579C1" w:rsidRPr="005579C1" w14:paraId="09B1032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8A6E9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60C1E668" w14:textId="23314562"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w:t>
            </w:r>
            <w:r w:rsidR="00736E1F">
              <w:rPr>
                <w:rFonts w:ascii="Times New Roman" w:eastAsia="Times New Roman" w:hAnsi="Times New Roman" w:cs="Times New Roman"/>
                <w:color w:val="000000"/>
                <w:sz w:val="20"/>
                <w:szCs w:val="20"/>
                <w:lang w:eastAsia="sk-SK"/>
              </w:rPr>
              <w:t>ž</w:t>
            </w:r>
            <w:r w:rsidRPr="005579C1">
              <w:rPr>
                <w:rFonts w:ascii="Times New Roman" w:eastAsia="Times New Roman" w:hAnsi="Times New Roman" w:cs="Times New Roman"/>
                <w:color w:val="000000"/>
                <w:sz w:val="20"/>
                <w:szCs w:val="20"/>
                <w:lang w:eastAsia="sk-SK"/>
              </w:rPr>
              <w:t>né bagrovanie</w:t>
            </w:r>
          </w:p>
        </w:tc>
      </w:tr>
      <w:tr w:rsidR="005579C1" w:rsidRPr="005579C1" w14:paraId="3EE296B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D344D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5205AD9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5579C1" w:rsidRPr="005579C1" w14:paraId="77C7883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BC97D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7F18DC4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5579C1" w:rsidRPr="005579C1" w14:paraId="5007F84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C108D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547CBA6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5579C1" w:rsidRPr="005579C1" w14:paraId="5563525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CBB29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0D8F816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5579C1" w:rsidRPr="005579C1" w14:paraId="70658D77"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5B716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75198DE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5579C1" w:rsidRPr="005579C1" w14:paraId="30C28FC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F0F11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705CBCC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5579C1" w:rsidRPr="005579C1" w14:paraId="7253A02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11ED4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51C7A00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5579C1" w:rsidRPr="005579C1" w14:paraId="39478B5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3325E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7E41B19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5579C1" w:rsidRPr="005579C1" w14:paraId="302B074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B917D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3FD381E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5579C1" w:rsidRPr="005579C1" w14:paraId="42E781C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C32DD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43C3A04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5579C1" w:rsidRPr="005579C1" w14:paraId="17321FB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6B8B6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26D0113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5579C1" w:rsidRPr="005579C1" w14:paraId="7ABCC42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F6643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1F6EDA6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5579C1" w:rsidRPr="005579C1" w14:paraId="770A441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BD20B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109D211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5579C1" w:rsidRPr="005579C1" w14:paraId="40EDC6C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E2378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04796A4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5579C1" w:rsidRPr="005579C1" w14:paraId="5384CB5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F0B77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39BAEF8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5579C1" w:rsidRPr="005579C1" w14:paraId="59367A9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7A922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0145436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5579C1" w:rsidRPr="005579C1" w14:paraId="3C54EE7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0AB07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27211CA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5579C1" w:rsidRPr="005579C1" w14:paraId="323868D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4CFCC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21897AC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5579C1" w:rsidRPr="005579C1" w14:paraId="7653E30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1A77D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477533E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5579C1" w:rsidRPr="005579C1" w14:paraId="54E0356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3873E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0FC35D5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5579C1" w:rsidRPr="005579C1" w14:paraId="0691D7A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6CD09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418AD81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5579C1" w:rsidRPr="005579C1" w14:paraId="794DC9F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0A287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34BE083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5579C1" w:rsidRPr="005579C1" w14:paraId="1352E8C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4929F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69DB0B7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5579C1" w:rsidRPr="005579C1" w14:paraId="7BBECC1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B92EB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514268E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5579C1" w:rsidRPr="005579C1" w14:paraId="6B61110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A78ED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741F2F2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5579C1" w:rsidRPr="005579C1" w14:paraId="71C2561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D84C4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55F34C4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5579C1" w:rsidRPr="005579C1" w14:paraId="5117FF4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6DE52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5DFD14E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5579C1" w:rsidRPr="005579C1" w14:paraId="6ACFBD1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A8BEA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04A5E1B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5579C1" w:rsidRPr="005579C1" w14:paraId="3384495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95A58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0DFCBA5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5579C1" w:rsidRPr="005579C1" w14:paraId="279CDAC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FF0E0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77CA514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5579C1" w:rsidRPr="005579C1" w14:paraId="62265FA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80B60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2FD38F1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5579C1" w:rsidRPr="005579C1" w14:paraId="622AB44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3100E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73FD942F" w14:textId="02324AFC"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hrádze a zábrany proti povodniam vo </w:t>
            </w:r>
            <w:r w:rsidR="00736E1F" w:rsidRPr="005579C1">
              <w:rPr>
                <w:rFonts w:ascii="Times New Roman" w:eastAsia="Times New Roman" w:hAnsi="Times New Roman" w:cs="Times New Roman"/>
                <w:color w:val="000000"/>
                <w:sz w:val="20"/>
                <w:szCs w:val="20"/>
                <w:lang w:eastAsia="sk-SK"/>
              </w:rPr>
              <w:t>vnútrozemských</w:t>
            </w:r>
            <w:r w:rsidRPr="005579C1">
              <w:rPr>
                <w:rFonts w:ascii="Times New Roman" w:eastAsia="Times New Roman" w:hAnsi="Times New Roman" w:cs="Times New Roman"/>
                <w:color w:val="000000"/>
                <w:sz w:val="20"/>
                <w:szCs w:val="20"/>
                <w:lang w:eastAsia="sk-SK"/>
              </w:rPr>
              <w:t xml:space="preserve"> vodných systémoch</w:t>
            </w:r>
          </w:p>
        </w:tc>
      </w:tr>
      <w:tr w:rsidR="005579C1" w:rsidRPr="005579C1" w14:paraId="296D60E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53D71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7A6FADD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5579C1" w:rsidRPr="005579C1" w14:paraId="6FCC6B5E"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2A8C1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4F4D9EA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w:t>
            </w:r>
            <w:proofErr w:type="spellStart"/>
            <w:r w:rsidRPr="005579C1">
              <w:rPr>
                <w:rFonts w:ascii="Times New Roman" w:eastAsia="Times New Roman" w:hAnsi="Times New Roman" w:cs="Times New Roman"/>
                <w:color w:val="000000"/>
                <w:sz w:val="20"/>
                <w:szCs w:val="20"/>
                <w:lang w:eastAsia="sk-SK"/>
              </w:rPr>
              <w:t>antropogénnymi</w:t>
            </w:r>
            <w:proofErr w:type="spellEnd"/>
            <w:r w:rsidRPr="005579C1">
              <w:rPr>
                <w:rFonts w:ascii="Times New Roman" w:eastAsia="Times New Roman" w:hAnsi="Times New Roman" w:cs="Times New Roman"/>
                <w:color w:val="000000"/>
                <w:sz w:val="20"/>
                <w:szCs w:val="20"/>
                <w:lang w:eastAsia="sk-SK"/>
              </w:rPr>
              <w:t xml:space="preserve">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5579C1" w:rsidRPr="005579C1" w14:paraId="28160FA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3FFB4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0197654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5579C1" w:rsidRPr="005579C1" w14:paraId="6475C1D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62EA2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7ABDF53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5579C1" w:rsidRPr="005579C1" w14:paraId="13B9FB0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9ADE4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144E1CF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5579C1" w:rsidRPr="005579C1" w14:paraId="4BCAB41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E050C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18889BB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5579C1" w:rsidRPr="005579C1" w14:paraId="4BE4F98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6CA74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755B555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5579C1" w:rsidRPr="005579C1" w14:paraId="201F26A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45F96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597CB45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5579C1" w:rsidRPr="005579C1" w14:paraId="7CFF780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19AAB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01B7A34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5579C1" w:rsidRPr="005579C1" w14:paraId="1D19571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AC052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354E6F8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5579C1" w:rsidRPr="005579C1" w14:paraId="1554A5A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2F37BD"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5E7A4FCF" w14:textId="088A3F9C"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 xml:space="preserve">prírodné biotické a </w:t>
            </w:r>
            <w:r w:rsidR="00736E1F" w:rsidRPr="005579C1">
              <w:rPr>
                <w:rFonts w:ascii="Times New Roman" w:eastAsia="Times New Roman" w:hAnsi="Times New Roman" w:cs="Times New Roman"/>
                <w:b/>
                <w:bCs/>
                <w:color w:val="000000"/>
                <w:sz w:val="20"/>
                <w:szCs w:val="20"/>
                <w:lang w:eastAsia="sk-SK"/>
              </w:rPr>
              <w:t>abiotické</w:t>
            </w:r>
            <w:r w:rsidRPr="005579C1">
              <w:rPr>
                <w:rFonts w:ascii="Times New Roman" w:eastAsia="Times New Roman" w:hAnsi="Times New Roman" w:cs="Times New Roman"/>
                <w:b/>
                <w:bCs/>
                <w:color w:val="000000"/>
                <w:sz w:val="20"/>
                <w:szCs w:val="20"/>
                <w:lang w:eastAsia="sk-SK"/>
              </w:rPr>
              <w:t xml:space="preserve"> procesy (okrem katastrof)</w:t>
            </w:r>
          </w:p>
        </w:tc>
      </w:tr>
      <w:tr w:rsidR="005579C1" w:rsidRPr="005579C1" w14:paraId="0943FB0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64796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0892F815" w14:textId="1925B39E" w:rsidR="005579C1" w:rsidRPr="005579C1" w:rsidRDefault="00736E1F"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w:t>
            </w:r>
            <w:r w:rsidR="005579C1" w:rsidRPr="005579C1">
              <w:rPr>
                <w:rFonts w:ascii="Times New Roman" w:eastAsia="Times New Roman" w:hAnsi="Times New Roman" w:cs="Times New Roman"/>
                <w:color w:val="000000"/>
                <w:sz w:val="20"/>
                <w:szCs w:val="20"/>
                <w:lang w:eastAsia="sk-SK"/>
              </w:rPr>
              <w:t xml:space="preserve"> (pomalé) prírodné procesy</w:t>
            </w:r>
          </w:p>
        </w:tc>
      </w:tr>
      <w:tr w:rsidR="005579C1" w:rsidRPr="005579C1" w14:paraId="497863E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00D96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0BA163A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5579C1" w:rsidRPr="005579C1" w14:paraId="0515984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9D0F7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66667EA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5579C1" w:rsidRPr="005579C1" w14:paraId="3C31859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7F737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3C7DABB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5579C1" w:rsidRPr="005579C1" w14:paraId="025D4D9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DFB4B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6B24EB2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5579C1" w:rsidRPr="005579C1" w14:paraId="50C890B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769CC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71687E7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5579C1" w:rsidRPr="005579C1" w14:paraId="1C632FC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64B57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679363A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5579C1" w:rsidRPr="005579C1" w14:paraId="01C8100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2C8F8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5C8BFF2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5579C1" w:rsidRPr="005579C1" w14:paraId="2C9A00F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1A968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5E0CD02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5579C1" w:rsidRPr="005579C1" w14:paraId="09A825A4"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2408A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206CD15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5579C1" w:rsidRPr="005579C1" w14:paraId="6D33945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B8C40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5545AE1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prírodzená</w:t>
            </w:r>
            <w:proofErr w:type="spellEnd"/>
            <w:r w:rsidRPr="005579C1">
              <w:rPr>
                <w:rFonts w:ascii="Times New Roman" w:eastAsia="Times New Roman" w:hAnsi="Times New Roman" w:cs="Times New Roman"/>
                <w:color w:val="000000"/>
                <w:sz w:val="20"/>
                <w:szCs w:val="20"/>
                <w:lang w:eastAsia="sk-SK"/>
              </w:rPr>
              <w:t>)</w:t>
            </w:r>
          </w:p>
        </w:tc>
      </w:tr>
      <w:tr w:rsidR="005579C1" w:rsidRPr="005579C1" w14:paraId="40F6731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CFE45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3876CF2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5579C1" w:rsidRPr="005579C1" w14:paraId="7BBC451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A95A3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00F6162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5579C1" w:rsidRPr="005579C1" w14:paraId="735EB63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B326F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73EA021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5579C1" w:rsidRPr="005579C1" w14:paraId="5E61B54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82735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0E90A6F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5579C1" w:rsidRPr="005579C1" w14:paraId="49C5754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737DE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1AB26B2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5579C1" w:rsidRPr="005579C1" w14:paraId="78ACB59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313B4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76BAD5E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5579C1" w:rsidRPr="005579C1" w14:paraId="4C8BCBF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C038F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2D55B84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5579C1" w:rsidRPr="005579C1" w14:paraId="340527E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1BCD5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07A0846E" w14:textId="7E32105F"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formy </w:t>
            </w:r>
            <w:r w:rsidR="00736E1F" w:rsidRPr="005579C1">
              <w:rPr>
                <w:rFonts w:ascii="Times New Roman" w:eastAsia="Times New Roman" w:hAnsi="Times New Roman" w:cs="Times New Roman"/>
                <w:color w:val="000000"/>
                <w:sz w:val="20"/>
                <w:szCs w:val="20"/>
                <w:lang w:eastAsia="sk-SK"/>
              </w:rPr>
              <w:t>medzidruhovej</w:t>
            </w:r>
            <w:r w:rsidRPr="005579C1">
              <w:rPr>
                <w:rFonts w:ascii="Times New Roman" w:eastAsia="Times New Roman" w:hAnsi="Times New Roman" w:cs="Times New Roman"/>
                <w:color w:val="000000"/>
                <w:sz w:val="20"/>
                <w:szCs w:val="20"/>
                <w:lang w:eastAsia="sk-SK"/>
              </w:rPr>
              <w:t xml:space="preserve"> súťaživosti</w:t>
            </w:r>
          </w:p>
        </w:tc>
      </w:tr>
      <w:tr w:rsidR="005579C1" w:rsidRPr="005579C1" w14:paraId="192938F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D9C99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7217E14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5579C1" w:rsidRPr="005579C1" w14:paraId="6F2B877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7AC74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4A3BB21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5579C1" w:rsidRPr="005579C1" w14:paraId="12FF0EF7"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F82CF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12E269B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5579C1" w:rsidRPr="005579C1" w14:paraId="689F9F0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EDE00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09B7BB7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5579C1" w:rsidRPr="005579C1" w14:paraId="607F7496"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A5488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35DC539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5579C1" w:rsidRPr="005579C1" w14:paraId="4B3FDA03"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A88931"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20A3E974"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5579C1" w:rsidRPr="005579C1" w14:paraId="365895A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9B7AE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46C6091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5579C1" w:rsidRPr="005579C1" w14:paraId="1BB9227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71BB4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492B431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5579C1" w:rsidRPr="005579C1" w14:paraId="20603F3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6C250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57D4F8F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5579C1" w:rsidRPr="005579C1" w14:paraId="59450EC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66549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1BC7C10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5579C1" w:rsidRPr="005579C1" w14:paraId="56407B5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54849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4A706E3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5579C1" w:rsidRPr="005579C1" w14:paraId="648C144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C85FC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5C0FC88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5579C1" w:rsidRPr="005579C1" w14:paraId="487B905F"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F375C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52F97EA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5579C1" w:rsidRPr="005579C1" w14:paraId="254D1B7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5E7AF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0E9FD8C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5579C1" w:rsidRPr="005579C1" w14:paraId="73F0AD9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23B31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669B6EA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5579C1" w:rsidRPr="005579C1" w14:paraId="1DD9ED82"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40918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0F1B1AA5"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5579C1" w:rsidRPr="005579C1" w14:paraId="373616D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79453B"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6361BA54"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5579C1" w:rsidRPr="005579C1" w14:paraId="5574E6B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15EB6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30F5817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5579C1" w:rsidRPr="005579C1" w14:paraId="706B1D4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C483B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0DFE50B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5579C1" w:rsidRPr="005579C1" w14:paraId="32AE5EEC"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4FE761"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0C6C52B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5579C1" w:rsidRPr="005579C1" w14:paraId="1F9E41E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7C43C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4841CE9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5579C1" w:rsidRPr="005579C1" w14:paraId="36B6A24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5321B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314171C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5579C1" w:rsidRPr="005579C1" w14:paraId="697BDB6B"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7C6678"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1A73D9EB"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5579C1" w:rsidRPr="005579C1" w14:paraId="1D07CD7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9D89E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69C09B04"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5579C1" w:rsidRPr="005579C1" w14:paraId="0A5A4D48"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61D5A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774E1A7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5579C1" w:rsidRPr="005579C1" w14:paraId="15C3327A"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5374FC"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2DBBB95F"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5579C1" w:rsidRPr="005579C1" w14:paraId="6212011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74384D"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11A0D4D7"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5579C1" w:rsidRPr="005579C1" w14:paraId="3B43A0F5"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C19A89"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09527448" w14:textId="220FF7CE" w:rsidR="005579C1" w:rsidRPr="005579C1" w:rsidRDefault="00736E1F"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 synchronizácia</w:t>
            </w:r>
            <w:r w:rsidR="005579C1" w:rsidRPr="005579C1">
              <w:rPr>
                <w:rFonts w:ascii="Times New Roman" w:eastAsia="Times New Roman" w:hAnsi="Times New Roman" w:cs="Times New Roman"/>
                <w:color w:val="000000"/>
                <w:sz w:val="20"/>
                <w:szCs w:val="20"/>
                <w:lang w:eastAsia="sk-SK"/>
              </w:rPr>
              <w:t xml:space="preserve"> procesov</w:t>
            </w:r>
          </w:p>
        </w:tc>
      </w:tr>
      <w:tr w:rsidR="005579C1" w:rsidRPr="005579C1" w14:paraId="079D21F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82B6B0"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2DA7560E"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5579C1" w:rsidRPr="005579C1" w14:paraId="2630AFA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2BDFA3"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582F35D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5579C1" w:rsidRPr="005579C1" w14:paraId="40D84080"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D05963"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38020721"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žiadne ohrozenia</w:t>
            </w:r>
          </w:p>
        </w:tc>
      </w:tr>
      <w:tr w:rsidR="005579C1" w:rsidRPr="005579C1" w14:paraId="48233151"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2F3B3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05FFF9EA"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5579C1" w:rsidRPr="005579C1" w14:paraId="0D7C14ED"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27C9D2"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56762526" w14:textId="77777777" w:rsidR="005579C1" w:rsidRPr="005579C1" w:rsidRDefault="005579C1" w:rsidP="00E957C4">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5579C1" w:rsidRPr="005579C1" w14:paraId="1B8E9499" w14:textId="77777777" w:rsidTr="005579C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3B6DB6"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3EECC000" w14:textId="77777777" w:rsidR="005579C1" w:rsidRPr="005579C1" w:rsidRDefault="005579C1" w:rsidP="00E957C4">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tbl>
    <w:p w14:paraId="36DDD7A2" w14:textId="77777777" w:rsidR="001777B6" w:rsidRPr="003418B9" w:rsidRDefault="001777B6" w:rsidP="00E957C4">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26"/>
    <w:rsid w:val="0000267C"/>
    <w:rsid w:val="00020654"/>
    <w:rsid w:val="00022A79"/>
    <w:rsid w:val="00051DD4"/>
    <w:rsid w:val="000711EA"/>
    <w:rsid w:val="000843B7"/>
    <w:rsid w:val="00093C1E"/>
    <w:rsid w:val="000A049B"/>
    <w:rsid w:val="000A45A5"/>
    <w:rsid w:val="000B0820"/>
    <w:rsid w:val="000B794A"/>
    <w:rsid w:val="000C3293"/>
    <w:rsid w:val="000D1B15"/>
    <w:rsid w:val="000D2F93"/>
    <w:rsid w:val="000F0605"/>
    <w:rsid w:val="000F5383"/>
    <w:rsid w:val="00127FA3"/>
    <w:rsid w:val="00131B86"/>
    <w:rsid w:val="00131F15"/>
    <w:rsid w:val="00137E72"/>
    <w:rsid w:val="00143A47"/>
    <w:rsid w:val="00146D63"/>
    <w:rsid w:val="00146FD2"/>
    <w:rsid w:val="00160484"/>
    <w:rsid w:val="001723F0"/>
    <w:rsid w:val="00172BA5"/>
    <w:rsid w:val="00176BFF"/>
    <w:rsid w:val="001777B6"/>
    <w:rsid w:val="00181C0C"/>
    <w:rsid w:val="001869F0"/>
    <w:rsid w:val="0018738E"/>
    <w:rsid w:val="00187963"/>
    <w:rsid w:val="00187BED"/>
    <w:rsid w:val="00187ED0"/>
    <w:rsid w:val="00191601"/>
    <w:rsid w:val="001A4034"/>
    <w:rsid w:val="001C22A4"/>
    <w:rsid w:val="001E42DA"/>
    <w:rsid w:val="001E73F0"/>
    <w:rsid w:val="001E79B7"/>
    <w:rsid w:val="001E7E01"/>
    <w:rsid w:val="001F3D0E"/>
    <w:rsid w:val="00201F28"/>
    <w:rsid w:val="00211D6A"/>
    <w:rsid w:val="0023401F"/>
    <w:rsid w:val="00236980"/>
    <w:rsid w:val="00236C11"/>
    <w:rsid w:val="002431B5"/>
    <w:rsid w:val="0024460F"/>
    <w:rsid w:val="002715C1"/>
    <w:rsid w:val="00285D69"/>
    <w:rsid w:val="002B3AC3"/>
    <w:rsid w:val="002B3CBE"/>
    <w:rsid w:val="002C2696"/>
    <w:rsid w:val="002C3E5D"/>
    <w:rsid w:val="002C6434"/>
    <w:rsid w:val="002C6F2D"/>
    <w:rsid w:val="002D1CDE"/>
    <w:rsid w:val="002D3F3B"/>
    <w:rsid w:val="002E3FB7"/>
    <w:rsid w:val="003002E5"/>
    <w:rsid w:val="0030524A"/>
    <w:rsid w:val="00322A3B"/>
    <w:rsid w:val="00324240"/>
    <w:rsid w:val="00327199"/>
    <w:rsid w:val="00333693"/>
    <w:rsid w:val="003377A2"/>
    <w:rsid w:val="003418B9"/>
    <w:rsid w:val="0035067C"/>
    <w:rsid w:val="00351DB7"/>
    <w:rsid w:val="00352B30"/>
    <w:rsid w:val="00357A5C"/>
    <w:rsid w:val="00370E7F"/>
    <w:rsid w:val="00372013"/>
    <w:rsid w:val="00381380"/>
    <w:rsid w:val="00382BE9"/>
    <w:rsid w:val="003865C4"/>
    <w:rsid w:val="003918D1"/>
    <w:rsid w:val="003A451D"/>
    <w:rsid w:val="003B18C4"/>
    <w:rsid w:val="003D0280"/>
    <w:rsid w:val="003D3DEC"/>
    <w:rsid w:val="003E6F26"/>
    <w:rsid w:val="003F2F5D"/>
    <w:rsid w:val="003F7095"/>
    <w:rsid w:val="00400EE6"/>
    <w:rsid w:val="00422A26"/>
    <w:rsid w:val="00442D4E"/>
    <w:rsid w:val="00445A73"/>
    <w:rsid w:val="004564C3"/>
    <w:rsid w:val="0047206B"/>
    <w:rsid w:val="00472296"/>
    <w:rsid w:val="00490FD3"/>
    <w:rsid w:val="00496FDB"/>
    <w:rsid w:val="00497C9D"/>
    <w:rsid w:val="004A4A2F"/>
    <w:rsid w:val="004B0BB5"/>
    <w:rsid w:val="004B556A"/>
    <w:rsid w:val="004D53C1"/>
    <w:rsid w:val="004D5BA1"/>
    <w:rsid w:val="005066CF"/>
    <w:rsid w:val="00506A14"/>
    <w:rsid w:val="00510A44"/>
    <w:rsid w:val="00530606"/>
    <w:rsid w:val="00531BF8"/>
    <w:rsid w:val="00543DC0"/>
    <w:rsid w:val="00546FEC"/>
    <w:rsid w:val="00551407"/>
    <w:rsid w:val="00552F32"/>
    <w:rsid w:val="005579C1"/>
    <w:rsid w:val="00567886"/>
    <w:rsid w:val="00586D4D"/>
    <w:rsid w:val="00592819"/>
    <w:rsid w:val="005A1FDC"/>
    <w:rsid w:val="005A7298"/>
    <w:rsid w:val="005B0BBD"/>
    <w:rsid w:val="005B3403"/>
    <w:rsid w:val="005B5DAF"/>
    <w:rsid w:val="005C0085"/>
    <w:rsid w:val="005D1A6B"/>
    <w:rsid w:val="005F79F5"/>
    <w:rsid w:val="006049D2"/>
    <w:rsid w:val="00616206"/>
    <w:rsid w:val="0063488B"/>
    <w:rsid w:val="00642EA9"/>
    <w:rsid w:val="00643E48"/>
    <w:rsid w:val="0065162D"/>
    <w:rsid w:val="006528CD"/>
    <w:rsid w:val="00655EBA"/>
    <w:rsid w:val="006A7177"/>
    <w:rsid w:val="006B42B3"/>
    <w:rsid w:val="006C0C59"/>
    <w:rsid w:val="006C5986"/>
    <w:rsid w:val="006E0DD4"/>
    <w:rsid w:val="006E1CF1"/>
    <w:rsid w:val="006F4206"/>
    <w:rsid w:val="007030A9"/>
    <w:rsid w:val="007242F0"/>
    <w:rsid w:val="00731DF9"/>
    <w:rsid w:val="00736E1F"/>
    <w:rsid w:val="00744789"/>
    <w:rsid w:val="00753831"/>
    <w:rsid w:val="0075437D"/>
    <w:rsid w:val="0077644B"/>
    <w:rsid w:val="00792B34"/>
    <w:rsid w:val="007A61A0"/>
    <w:rsid w:val="007A6466"/>
    <w:rsid w:val="007B42D6"/>
    <w:rsid w:val="007C2B88"/>
    <w:rsid w:val="007E0061"/>
    <w:rsid w:val="007E6C03"/>
    <w:rsid w:val="007F7625"/>
    <w:rsid w:val="00800F97"/>
    <w:rsid w:val="00803002"/>
    <w:rsid w:val="008045C6"/>
    <w:rsid w:val="00806476"/>
    <w:rsid w:val="00814764"/>
    <w:rsid w:val="008152E0"/>
    <w:rsid w:val="008170AB"/>
    <w:rsid w:val="00846A9C"/>
    <w:rsid w:val="00850786"/>
    <w:rsid w:val="008707EC"/>
    <w:rsid w:val="00887DC7"/>
    <w:rsid w:val="008910DE"/>
    <w:rsid w:val="008A2959"/>
    <w:rsid w:val="008A3157"/>
    <w:rsid w:val="008A62FF"/>
    <w:rsid w:val="008B2614"/>
    <w:rsid w:val="008F7FFA"/>
    <w:rsid w:val="009134C2"/>
    <w:rsid w:val="00913969"/>
    <w:rsid w:val="00916EF4"/>
    <w:rsid w:val="0092482A"/>
    <w:rsid w:val="00925002"/>
    <w:rsid w:val="009306A6"/>
    <w:rsid w:val="0093293D"/>
    <w:rsid w:val="00943E57"/>
    <w:rsid w:val="00950B51"/>
    <w:rsid w:val="00963070"/>
    <w:rsid w:val="00970EBD"/>
    <w:rsid w:val="00974A7A"/>
    <w:rsid w:val="00986B38"/>
    <w:rsid w:val="00993652"/>
    <w:rsid w:val="00997C4C"/>
    <w:rsid w:val="009A672C"/>
    <w:rsid w:val="009B0B21"/>
    <w:rsid w:val="009F2375"/>
    <w:rsid w:val="009F5CBF"/>
    <w:rsid w:val="009F5FDD"/>
    <w:rsid w:val="00A02A9E"/>
    <w:rsid w:val="00A359D1"/>
    <w:rsid w:val="00A50F4D"/>
    <w:rsid w:val="00A532E7"/>
    <w:rsid w:val="00A65F5F"/>
    <w:rsid w:val="00A674DC"/>
    <w:rsid w:val="00A802AB"/>
    <w:rsid w:val="00AB79D4"/>
    <w:rsid w:val="00AC4334"/>
    <w:rsid w:val="00AC797D"/>
    <w:rsid w:val="00AD6DC0"/>
    <w:rsid w:val="00AF229B"/>
    <w:rsid w:val="00AF23DC"/>
    <w:rsid w:val="00AF27F0"/>
    <w:rsid w:val="00B0136F"/>
    <w:rsid w:val="00B147CD"/>
    <w:rsid w:val="00B23AE1"/>
    <w:rsid w:val="00B43FFA"/>
    <w:rsid w:val="00B45BB4"/>
    <w:rsid w:val="00B625C5"/>
    <w:rsid w:val="00B66C77"/>
    <w:rsid w:val="00B8440B"/>
    <w:rsid w:val="00BA2CCE"/>
    <w:rsid w:val="00BB30CB"/>
    <w:rsid w:val="00BB5EA2"/>
    <w:rsid w:val="00BB7233"/>
    <w:rsid w:val="00BE0960"/>
    <w:rsid w:val="00BF46F1"/>
    <w:rsid w:val="00C03F3B"/>
    <w:rsid w:val="00C10E2A"/>
    <w:rsid w:val="00C1160C"/>
    <w:rsid w:val="00C21BE6"/>
    <w:rsid w:val="00C373D6"/>
    <w:rsid w:val="00C37E2F"/>
    <w:rsid w:val="00C418E1"/>
    <w:rsid w:val="00C529CC"/>
    <w:rsid w:val="00C60E91"/>
    <w:rsid w:val="00C84C7C"/>
    <w:rsid w:val="00C865E2"/>
    <w:rsid w:val="00C90DC6"/>
    <w:rsid w:val="00C96FBB"/>
    <w:rsid w:val="00CA5256"/>
    <w:rsid w:val="00CB11D9"/>
    <w:rsid w:val="00CB65D1"/>
    <w:rsid w:val="00CB682F"/>
    <w:rsid w:val="00CB76C5"/>
    <w:rsid w:val="00CC3F5F"/>
    <w:rsid w:val="00CC6D1E"/>
    <w:rsid w:val="00CC775A"/>
    <w:rsid w:val="00CD1FBE"/>
    <w:rsid w:val="00CD6D78"/>
    <w:rsid w:val="00CE122D"/>
    <w:rsid w:val="00CF378B"/>
    <w:rsid w:val="00D03E1B"/>
    <w:rsid w:val="00D16BF2"/>
    <w:rsid w:val="00D213CA"/>
    <w:rsid w:val="00D22A02"/>
    <w:rsid w:val="00D23233"/>
    <w:rsid w:val="00D37486"/>
    <w:rsid w:val="00D41550"/>
    <w:rsid w:val="00D43304"/>
    <w:rsid w:val="00D43316"/>
    <w:rsid w:val="00D46083"/>
    <w:rsid w:val="00D5561E"/>
    <w:rsid w:val="00D67D53"/>
    <w:rsid w:val="00D77E32"/>
    <w:rsid w:val="00D82C73"/>
    <w:rsid w:val="00D85B9F"/>
    <w:rsid w:val="00D938E4"/>
    <w:rsid w:val="00D95648"/>
    <w:rsid w:val="00DA0E49"/>
    <w:rsid w:val="00DA3F65"/>
    <w:rsid w:val="00DB0DB1"/>
    <w:rsid w:val="00DC1EC7"/>
    <w:rsid w:val="00DF2D37"/>
    <w:rsid w:val="00DF4572"/>
    <w:rsid w:val="00E0643A"/>
    <w:rsid w:val="00E14F6B"/>
    <w:rsid w:val="00E44421"/>
    <w:rsid w:val="00E44458"/>
    <w:rsid w:val="00E512AE"/>
    <w:rsid w:val="00E56E5B"/>
    <w:rsid w:val="00E57BC9"/>
    <w:rsid w:val="00E733E2"/>
    <w:rsid w:val="00E7578C"/>
    <w:rsid w:val="00E82CD4"/>
    <w:rsid w:val="00E83583"/>
    <w:rsid w:val="00E957C4"/>
    <w:rsid w:val="00EB04A3"/>
    <w:rsid w:val="00EB4EA7"/>
    <w:rsid w:val="00EC5506"/>
    <w:rsid w:val="00ED45B7"/>
    <w:rsid w:val="00EE5CC4"/>
    <w:rsid w:val="00EF3FE7"/>
    <w:rsid w:val="00EF706B"/>
    <w:rsid w:val="00F04467"/>
    <w:rsid w:val="00F16B4E"/>
    <w:rsid w:val="00F17C65"/>
    <w:rsid w:val="00F20A1E"/>
    <w:rsid w:val="00F35D2B"/>
    <w:rsid w:val="00F57076"/>
    <w:rsid w:val="00F66463"/>
    <w:rsid w:val="00F84AA2"/>
    <w:rsid w:val="00F951AD"/>
    <w:rsid w:val="00F96300"/>
    <w:rsid w:val="00F9690A"/>
    <w:rsid w:val="00FA60C6"/>
    <w:rsid w:val="00FB4E63"/>
    <w:rsid w:val="00FC7D2B"/>
    <w:rsid w:val="00FD5452"/>
    <w:rsid w:val="00FE0B15"/>
    <w:rsid w:val="00FE1867"/>
    <w:rsid w:val="00FF038D"/>
    <w:rsid w:val="00FF0611"/>
    <w:rsid w:val="00FF102B"/>
    <w:rsid w:val="00FF3B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3AD0C109-7471-4E92-9A25-F64CD103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3">
    <w:name w:val="heading 3"/>
    <w:basedOn w:val="Normlny"/>
    <w:next w:val="Normlny"/>
    <w:link w:val="Nadpis3Char"/>
    <w:uiPriority w:val="9"/>
    <w:unhideWhenUsed/>
    <w:qFormat/>
    <w:rsid w:val="00943E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Zkladntext">
    <w:name w:val="Body Text"/>
    <w:basedOn w:val="Normlny"/>
    <w:link w:val="ZkladntextChar"/>
    <w:uiPriority w:val="99"/>
    <w:semiHidden/>
    <w:unhideWhenUsed/>
    <w:rsid w:val="00997C4C"/>
    <w:pPr>
      <w:spacing w:after="120"/>
    </w:pPr>
  </w:style>
  <w:style w:type="character" w:customStyle="1" w:styleId="ZkladntextChar">
    <w:name w:val="Základný text Char"/>
    <w:basedOn w:val="Predvolenpsmoodseku"/>
    <w:link w:val="Zkladntext"/>
    <w:uiPriority w:val="99"/>
    <w:semiHidden/>
    <w:rsid w:val="00997C4C"/>
  </w:style>
  <w:style w:type="paragraph" w:styleId="Bezriadkovania">
    <w:name w:val="No Spacing"/>
    <w:uiPriority w:val="1"/>
    <w:qFormat/>
    <w:rsid w:val="00F35D2B"/>
    <w:pPr>
      <w:spacing w:after="0" w:line="240" w:lineRule="auto"/>
    </w:pPr>
  </w:style>
  <w:style w:type="character" w:customStyle="1" w:styleId="Nadpis3Char">
    <w:name w:val="Nadpis 3 Char"/>
    <w:basedOn w:val="Predvolenpsmoodseku"/>
    <w:link w:val="Nadpis3"/>
    <w:uiPriority w:val="9"/>
    <w:rsid w:val="00943E57"/>
    <w:rPr>
      <w:rFonts w:asciiTheme="majorHAnsi" w:eastAsiaTheme="majorEastAsia" w:hAnsiTheme="majorHAnsi" w:cstheme="majorBidi"/>
      <w:color w:val="1F3763" w:themeColor="accent1" w:themeShade="7F"/>
      <w:sz w:val="24"/>
      <w:szCs w:val="24"/>
    </w:rPr>
  </w:style>
  <w:style w:type="paragraph" w:styleId="Revzia">
    <w:name w:val="Revision"/>
    <w:hidden/>
    <w:uiPriority w:val="99"/>
    <w:semiHidden/>
    <w:rsid w:val="008A31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k.wikipedia.org/wiki/VEDA,_vydavate%C4%BEstvo_Slovenskej_akad%C3%A9mie_vied"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70519-4814-4F04-9573-AAEFE39FB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5435</Words>
  <Characters>30982</Characters>
  <Application>Microsoft Office Word</Application>
  <DocSecurity>0</DocSecurity>
  <Lines>258</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Peter Lešo</cp:lastModifiedBy>
  <cp:revision>4</cp:revision>
  <dcterms:created xsi:type="dcterms:W3CDTF">2026-03-13T08:27:00Z</dcterms:created>
  <dcterms:modified xsi:type="dcterms:W3CDTF">2026-03-13T09:15:00Z</dcterms:modified>
</cp:coreProperties>
</file>