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CD0AD" w14:textId="77777777" w:rsidR="0036119B" w:rsidRPr="0036119B" w:rsidRDefault="0036119B" w:rsidP="0036119B">
      <w:pPr>
        <w:jc w:val="center"/>
        <w:rPr>
          <w:rFonts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36119B">
        <w:rPr>
          <w:rFonts w:cs="Times New Roman"/>
          <w:b/>
          <w:bCs/>
          <w:sz w:val="28"/>
          <w:szCs w:val="28"/>
        </w:rPr>
        <w:t>Metodika monitoringu rosničky zelenej</w:t>
      </w:r>
    </w:p>
    <w:p w14:paraId="507E5783" w14:textId="77777777" w:rsidR="0036119B" w:rsidRPr="0036119B" w:rsidRDefault="0036119B" w:rsidP="0036119B">
      <w:pPr>
        <w:jc w:val="center"/>
        <w:rPr>
          <w:rFonts w:cs="Times New Roman"/>
          <w:b/>
          <w:bCs/>
          <w:i/>
          <w:iCs/>
          <w:sz w:val="24"/>
          <w:szCs w:val="24"/>
        </w:rPr>
      </w:pPr>
      <w:proofErr w:type="spellStart"/>
      <w:r w:rsidRPr="0036119B">
        <w:rPr>
          <w:rFonts w:cs="Times New Roman"/>
          <w:b/>
          <w:bCs/>
          <w:i/>
          <w:iCs/>
          <w:sz w:val="28"/>
          <w:szCs w:val="28"/>
        </w:rPr>
        <w:t>Hyla</w:t>
      </w:r>
      <w:proofErr w:type="spellEnd"/>
      <w:r w:rsidRPr="0036119B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6119B">
        <w:rPr>
          <w:rFonts w:cs="Times New Roman"/>
          <w:b/>
          <w:bCs/>
          <w:i/>
          <w:iCs/>
          <w:sz w:val="28"/>
          <w:szCs w:val="28"/>
        </w:rPr>
        <w:t>arborea</w:t>
      </w:r>
      <w:proofErr w:type="spellEnd"/>
      <w:r w:rsidRPr="0036119B">
        <w:rPr>
          <w:rFonts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36119B">
        <w:rPr>
          <w:rFonts w:cs="Times New Roman"/>
          <w:b/>
          <w:bCs/>
          <w:i/>
          <w:iCs/>
          <w:sz w:val="28"/>
          <w:szCs w:val="28"/>
        </w:rPr>
        <w:t>Linnaeus</w:t>
      </w:r>
      <w:proofErr w:type="spellEnd"/>
      <w:r w:rsidRPr="0036119B">
        <w:rPr>
          <w:rFonts w:cs="Times New Roman"/>
          <w:b/>
          <w:bCs/>
          <w:i/>
          <w:iCs/>
          <w:sz w:val="28"/>
          <w:szCs w:val="28"/>
        </w:rPr>
        <w:t>, 1758)</w:t>
      </w:r>
    </w:p>
    <w:p w14:paraId="19F00E30" w14:textId="77777777" w:rsidR="0036119B" w:rsidRPr="0036119B" w:rsidRDefault="0036119B" w:rsidP="0036119B">
      <w:pPr>
        <w:jc w:val="center"/>
        <w:rPr>
          <w:rFonts w:cs="Times New Roman"/>
          <w:b/>
          <w:bCs/>
        </w:rPr>
      </w:pPr>
    </w:p>
    <w:p w14:paraId="295D19DC" w14:textId="77777777" w:rsidR="0036119B" w:rsidRPr="0036119B" w:rsidRDefault="0036119B" w:rsidP="0036119B">
      <w:pPr>
        <w:pStyle w:val="Odsekzoznamu1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Times New Roman"/>
          <w:b/>
          <w:bCs/>
        </w:rPr>
      </w:pPr>
      <w:r w:rsidRPr="0036119B">
        <w:rPr>
          <w:rFonts w:cs="Times New Roman"/>
          <w:b/>
          <w:bCs/>
        </w:rPr>
        <w:t>Spracovateľ metodiky:</w:t>
      </w:r>
      <w:r w:rsidRPr="0036119B">
        <w:rPr>
          <w:rFonts w:cs="Times New Roman"/>
        </w:rPr>
        <w:t xml:space="preserve"> RNDr. Igor </w:t>
      </w:r>
      <w:proofErr w:type="spellStart"/>
      <w:r w:rsidRPr="0036119B">
        <w:rPr>
          <w:rFonts w:cs="Times New Roman"/>
        </w:rPr>
        <w:t>Majláth</w:t>
      </w:r>
      <w:proofErr w:type="spellEnd"/>
      <w:r w:rsidRPr="0036119B">
        <w:rPr>
          <w:rFonts w:cs="Times New Roman"/>
        </w:rPr>
        <w:t>, PhD.</w:t>
      </w:r>
    </w:p>
    <w:p w14:paraId="73B5DF44" w14:textId="77777777" w:rsidR="0036119B" w:rsidRPr="0036119B" w:rsidRDefault="0036119B" w:rsidP="0036119B">
      <w:pPr>
        <w:pStyle w:val="Odsekzoznamu1"/>
        <w:jc w:val="both"/>
        <w:rPr>
          <w:rFonts w:cs="Times New Roman"/>
        </w:rPr>
      </w:pPr>
      <w:r w:rsidRPr="0036119B">
        <w:rPr>
          <w:rFonts w:cs="Times New Roman"/>
          <w:b/>
          <w:bCs/>
        </w:rPr>
        <w:t>Oponent:</w:t>
      </w:r>
      <w:r w:rsidRPr="0036119B">
        <w:rPr>
          <w:rFonts w:cs="Times New Roman"/>
        </w:rPr>
        <w:t xml:space="preserve"> Mgr. Viliam </w:t>
      </w:r>
      <w:proofErr w:type="spellStart"/>
      <w:r w:rsidRPr="0036119B">
        <w:rPr>
          <w:rFonts w:cs="Times New Roman"/>
        </w:rPr>
        <w:t>Vongrej</w:t>
      </w:r>
      <w:proofErr w:type="spellEnd"/>
    </w:p>
    <w:p w14:paraId="23432572" w14:textId="77777777" w:rsidR="0036119B" w:rsidRPr="0036119B" w:rsidRDefault="0036119B" w:rsidP="0036119B">
      <w:pPr>
        <w:pStyle w:val="Odsekzoznamu1"/>
        <w:jc w:val="both"/>
        <w:rPr>
          <w:rFonts w:cs="Times New Roman"/>
        </w:rPr>
      </w:pPr>
    </w:p>
    <w:p w14:paraId="62005610" w14:textId="77777777" w:rsidR="0036119B" w:rsidRPr="0036119B" w:rsidRDefault="0036119B" w:rsidP="0036119B">
      <w:pPr>
        <w:pStyle w:val="Odsekzoznamu1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Times New Roman"/>
          <w:bCs/>
        </w:rPr>
      </w:pPr>
      <w:r w:rsidRPr="0036119B">
        <w:rPr>
          <w:rFonts w:cs="Times New Roman"/>
          <w:b/>
          <w:bCs/>
        </w:rPr>
        <w:t>Názov a popis metódy zberu údajov pre realizáciu monitoringu v teréne</w:t>
      </w:r>
    </w:p>
    <w:p w14:paraId="41F280E0" w14:textId="77777777" w:rsidR="0036119B" w:rsidRPr="0036119B" w:rsidRDefault="0036119B" w:rsidP="0036119B">
      <w:pPr>
        <w:ind w:left="720"/>
        <w:jc w:val="both"/>
        <w:rPr>
          <w:rFonts w:cs="Times New Roman"/>
          <w:bCs/>
        </w:rPr>
      </w:pPr>
      <w:r w:rsidRPr="0036119B">
        <w:rPr>
          <w:rFonts w:cs="Times New Roman"/>
          <w:bCs/>
        </w:rPr>
        <w:t xml:space="preserve">Metóda </w:t>
      </w:r>
      <w:proofErr w:type="spellStart"/>
      <w:r w:rsidRPr="0036119B">
        <w:rPr>
          <w:rFonts w:cs="Times New Roman"/>
          <w:bCs/>
        </w:rPr>
        <w:t>transektu</w:t>
      </w:r>
      <w:proofErr w:type="spellEnd"/>
      <w:r w:rsidRPr="0036119B">
        <w:rPr>
          <w:rFonts w:cs="Times New Roman"/>
          <w:bCs/>
        </w:rPr>
        <w:t xml:space="preserve"> - línia pri optickom monitoringu so šírkou 5 m (resp. operatívne podľa situácie v teréne), pri akustickom monitoringu do 30 m.</w:t>
      </w:r>
    </w:p>
    <w:p w14:paraId="0F46DBC8" w14:textId="77777777" w:rsidR="0036119B" w:rsidRPr="0036119B" w:rsidRDefault="0036119B" w:rsidP="0036119B">
      <w:pPr>
        <w:ind w:left="720"/>
        <w:jc w:val="both"/>
        <w:rPr>
          <w:rFonts w:cs="Times New Roman"/>
          <w:bCs/>
        </w:rPr>
      </w:pPr>
    </w:p>
    <w:p w14:paraId="2C6A494C" w14:textId="77777777" w:rsidR="0036119B" w:rsidRPr="0036119B" w:rsidRDefault="0036119B" w:rsidP="0036119B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Times New Roman"/>
        </w:rPr>
      </w:pPr>
      <w:r w:rsidRPr="0036119B">
        <w:rPr>
          <w:rFonts w:cs="Times New Roman"/>
          <w:b/>
          <w:bCs/>
        </w:rPr>
        <w:t>Zoznam potrebného vybavenia pre realizáciu monitoringu v teréne</w:t>
      </w:r>
    </w:p>
    <w:p w14:paraId="048AA096" w14:textId="2BDE7900" w:rsidR="0036119B" w:rsidRPr="0036119B" w:rsidRDefault="0036119B" w:rsidP="0036119B">
      <w:pPr>
        <w:ind w:left="720"/>
        <w:jc w:val="both"/>
        <w:rPr>
          <w:rFonts w:cs="Times New Roman"/>
          <w:b/>
          <w:bCs/>
        </w:rPr>
      </w:pPr>
      <w:r w:rsidRPr="0036119B">
        <w:rPr>
          <w:rFonts w:cs="Times New Roman"/>
        </w:rPr>
        <w:t>Prístroj GPS, meracie pásmo,  ďalekohľad, fotoaparát, vytlačené terénne monitorovacie formuláre a mapa lokality, Katalóg biotopov na určenie biotopu, rybársky podberák, terénne oblečenie a obuv (čižmy), prenosný batériový prehrávač a audiozáznam volajúcich samcov.</w:t>
      </w:r>
    </w:p>
    <w:p w14:paraId="553F41E7" w14:textId="77777777" w:rsidR="0036119B" w:rsidRPr="0036119B" w:rsidRDefault="0036119B" w:rsidP="0036119B">
      <w:pPr>
        <w:ind w:left="720"/>
        <w:jc w:val="both"/>
        <w:rPr>
          <w:rFonts w:cs="Times New Roman"/>
          <w:b/>
          <w:bCs/>
        </w:rPr>
      </w:pPr>
    </w:p>
    <w:p w14:paraId="76D02996" w14:textId="77777777" w:rsidR="0036119B" w:rsidRPr="0036119B" w:rsidRDefault="0036119B" w:rsidP="0036119B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Times New Roman"/>
        </w:rPr>
      </w:pPr>
      <w:r w:rsidRPr="0036119B">
        <w:rPr>
          <w:rFonts w:cs="Times New Roman"/>
          <w:b/>
          <w:bCs/>
        </w:rPr>
        <w:t>Čas monitorovania</w:t>
      </w:r>
    </w:p>
    <w:p w14:paraId="2AD84433" w14:textId="77777777" w:rsidR="0036119B" w:rsidRPr="0036119B" w:rsidRDefault="0036119B" w:rsidP="0036119B">
      <w:pPr>
        <w:ind w:left="720"/>
        <w:jc w:val="both"/>
        <w:rPr>
          <w:rFonts w:cs="Times New Roman"/>
          <w:b/>
          <w:bCs/>
        </w:rPr>
      </w:pPr>
      <w:r w:rsidRPr="0036119B">
        <w:rPr>
          <w:rFonts w:cs="Times New Roman"/>
        </w:rPr>
        <w:t>Optimálne obdobie vzhľadom na obdobie párenia a teda najväčšiu aktivitu a početnosť jedincov je apríl-jún. Opätovný monitoring má byť na lokalitách realizovaný vždy v tom istom období pri podobných meteorologických podmienkach, keď bol robený prvý záznam, aby boli výsledky medzi jednotlivými rokmi porovnateľné.</w:t>
      </w:r>
    </w:p>
    <w:p w14:paraId="45BD10CC" w14:textId="77777777" w:rsidR="0036119B" w:rsidRPr="0036119B" w:rsidRDefault="0036119B" w:rsidP="0036119B">
      <w:pPr>
        <w:ind w:left="720"/>
        <w:jc w:val="both"/>
        <w:rPr>
          <w:rFonts w:cs="Times New Roman"/>
          <w:b/>
          <w:bCs/>
        </w:rPr>
      </w:pPr>
    </w:p>
    <w:p w14:paraId="013A4BC3" w14:textId="10D4B584" w:rsidR="0036119B" w:rsidRPr="0036119B" w:rsidRDefault="0036119B" w:rsidP="0036119B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Times New Roman"/>
        </w:rPr>
      </w:pPr>
      <w:r w:rsidRPr="0036119B">
        <w:rPr>
          <w:rFonts w:cs="Times New Roman"/>
          <w:b/>
          <w:bCs/>
        </w:rPr>
        <w:t xml:space="preserve">Spôsob zakladania trvalých monitorovacích plôch </w:t>
      </w:r>
    </w:p>
    <w:p w14:paraId="34792FAA" w14:textId="4B444B7D" w:rsidR="0036119B" w:rsidRPr="0036119B" w:rsidRDefault="0036119B" w:rsidP="0036119B">
      <w:pPr>
        <w:ind w:left="720"/>
        <w:jc w:val="both"/>
        <w:rPr>
          <w:rFonts w:cs="Times New Roman"/>
          <w:b/>
          <w:bCs/>
        </w:rPr>
      </w:pPr>
      <w:r w:rsidRPr="0036119B">
        <w:rPr>
          <w:rFonts w:cs="Times New Roman"/>
        </w:rPr>
        <w:t xml:space="preserve">Na vybranej TMP sa </w:t>
      </w:r>
      <w:r w:rsidR="00903350">
        <w:rPr>
          <w:rFonts w:cs="Times New Roman"/>
        </w:rPr>
        <w:t>monitoruje</w:t>
      </w:r>
      <w:r w:rsidRPr="0036119B">
        <w:rPr>
          <w:rFonts w:cs="Times New Roman"/>
        </w:rPr>
        <w:t xml:space="preserve"> </w:t>
      </w:r>
      <w:proofErr w:type="spellStart"/>
      <w:r w:rsidRPr="0036119B">
        <w:rPr>
          <w:rFonts w:cs="Times New Roman"/>
        </w:rPr>
        <w:t>transekt</w:t>
      </w:r>
      <w:proofErr w:type="spellEnd"/>
      <w:r w:rsidRPr="0036119B">
        <w:rPr>
          <w:rFonts w:cs="Times New Roman"/>
        </w:rPr>
        <w:t xml:space="preserve">, prechádzajúce pre daný druh vyhovujúcimi biotopmi. Stred </w:t>
      </w:r>
      <w:proofErr w:type="spellStart"/>
      <w:r w:rsidRPr="0036119B">
        <w:rPr>
          <w:rFonts w:cs="Times New Roman"/>
        </w:rPr>
        <w:t>transektu</w:t>
      </w:r>
      <w:proofErr w:type="spellEnd"/>
      <w:r w:rsidRPr="0036119B">
        <w:rPr>
          <w:rFonts w:cs="Times New Roman"/>
        </w:rPr>
        <w:t xml:space="preserve"> sa lokalizuje pomocou GPS, celý </w:t>
      </w:r>
      <w:proofErr w:type="spellStart"/>
      <w:r w:rsidRPr="0036119B">
        <w:rPr>
          <w:rFonts w:cs="Times New Roman"/>
        </w:rPr>
        <w:t>transekt</w:t>
      </w:r>
      <w:proofErr w:type="spellEnd"/>
      <w:r w:rsidRPr="0036119B">
        <w:rPr>
          <w:rFonts w:cs="Times New Roman"/>
        </w:rPr>
        <w:t xml:space="preserve"> sa zakreslí do mapy.</w:t>
      </w:r>
    </w:p>
    <w:p w14:paraId="28264C9A" w14:textId="77777777" w:rsidR="0036119B" w:rsidRPr="0036119B" w:rsidRDefault="0036119B" w:rsidP="0036119B">
      <w:pPr>
        <w:ind w:left="720"/>
        <w:jc w:val="both"/>
        <w:rPr>
          <w:rFonts w:cs="Times New Roman"/>
          <w:b/>
          <w:bCs/>
        </w:rPr>
      </w:pPr>
    </w:p>
    <w:p w14:paraId="605565A1" w14:textId="77777777" w:rsidR="0036119B" w:rsidRPr="0036119B" w:rsidRDefault="0036119B" w:rsidP="0036119B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Times New Roman"/>
          <w:bCs/>
          <w:color w:val="000000"/>
        </w:rPr>
      </w:pPr>
      <w:r w:rsidRPr="0036119B">
        <w:rPr>
          <w:rFonts w:cs="Times New Roman"/>
          <w:b/>
          <w:bCs/>
        </w:rPr>
        <w:t>Podrobný opis metódy (postup) výkonu monitoringu s postupnosťou krokov a spôsobom manipulácie s druhmi</w:t>
      </w:r>
    </w:p>
    <w:p w14:paraId="4728C417" w14:textId="77777777" w:rsidR="0036119B" w:rsidRPr="0036119B" w:rsidRDefault="0036119B" w:rsidP="008D7D04">
      <w:pPr>
        <w:ind w:left="720"/>
        <w:jc w:val="both"/>
        <w:rPr>
          <w:rFonts w:cs="Times New Roman"/>
          <w:bCs/>
        </w:rPr>
      </w:pPr>
      <w:r w:rsidRPr="0036119B">
        <w:rPr>
          <w:rFonts w:cs="Times New Roman"/>
          <w:bCs/>
        </w:rPr>
        <w:t xml:space="preserve">Monitoring vykonaný u tohto druhu optickým pozorovaním a identifikácia na základe akustických prejavov. Počas sezóny sú jedince aktívne prevažne v noci (20:00 – 24:00, nočný monitoring za využitia silnejšieho svietidla), avšak pri teplom a vlhkom (daždivom) počasí aj cez deň. Vzhľadom na nevýrazný sexuálny dimorfizmus sa budú pri optickom monitoringu určovať na úrovni pohlavia len odchytené jedince. Na danom </w:t>
      </w:r>
      <w:proofErr w:type="spellStart"/>
      <w:r w:rsidRPr="0036119B">
        <w:rPr>
          <w:rFonts w:cs="Times New Roman"/>
          <w:bCs/>
        </w:rPr>
        <w:t>transekte</w:t>
      </w:r>
      <w:proofErr w:type="spellEnd"/>
      <w:r w:rsidRPr="0036119B">
        <w:rPr>
          <w:rFonts w:cs="Times New Roman"/>
          <w:bCs/>
        </w:rPr>
        <w:t xml:space="preserve"> sa zaznamenajú všetky pozorované jedince na úrovni veku (</w:t>
      </w:r>
      <w:proofErr w:type="spellStart"/>
      <w:r w:rsidRPr="0036119B">
        <w:rPr>
          <w:rFonts w:cs="Times New Roman"/>
          <w:bCs/>
        </w:rPr>
        <w:t>adult</w:t>
      </w:r>
      <w:proofErr w:type="spellEnd"/>
      <w:r w:rsidRPr="0036119B">
        <w:rPr>
          <w:rFonts w:cs="Times New Roman"/>
          <w:bCs/>
        </w:rPr>
        <w:t xml:space="preserve"> - </w:t>
      </w:r>
      <w:proofErr w:type="spellStart"/>
      <w:r w:rsidRPr="0036119B">
        <w:rPr>
          <w:rFonts w:cs="Times New Roman"/>
          <w:bCs/>
        </w:rPr>
        <w:t>juvenil</w:t>
      </w:r>
      <w:proofErr w:type="spellEnd"/>
      <w:r w:rsidRPr="0036119B">
        <w:rPr>
          <w:rFonts w:cs="Times New Roman"/>
          <w:bCs/>
        </w:rPr>
        <w:t xml:space="preserve">).  Pri akustickom monitoringu je vhodné počítať alebo odhadovať počty volajúcich samcov do okruhu zhruba 20-30 m, potom postupovať o dvojnásobnú vzdialenosť a zaznamenávať znova (akustický monitoring s pravidelnými zastávkami). </w:t>
      </w:r>
    </w:p>
    <w:p w14:paraId="01F78C69" w14:textId="77777777" w:rsidR="0036119B" w:rsidRPr="0036119B" w:rsidRDefault="0036119B" w:rsidP="0036119B">
      <w:pPr>
        <w:ind w:left="720"/>
        <w:rPr>
          <w:rFonts w:cs="Times New Roman"/>
          <w:bCs/>
        </w:rPr>
      </w:pPr>
    </w:p>
    <w:p w14:paraId="10D25AC2" w14:textId="77777777" w:rsidR="0036119B" w:rsidRPr="0036119B" w:rsidRDefault="0036119B" w:rsidP="0036119B">
      <w:pPr>
        <w:ind w:left="720"/>
        <w:rPr>
          <w:rFonts w:cs="Times New Roman"/>
          <w:b/>
          <w:bCs/>
        </w:rPr>
      </w:pPr>
      <w:r w:rsidRPr="0036119B">
        <w:rPr>
          <w:rFonts w:cs="Times New Roman"/>
          <w:bCs/>
        </w:rPr>
        <w:lastRenderedPageBreak/>
        <w:t>Monitoring vykonaný každoročne 1x, v prípade nezistenia druhu opakovať v odstupe niekoľkých týždňov.</w:t>
      </w:r>
    </w:p>
    <w:p w14:paraId="70F08A4F" w14:textId="77777777" w:rsidR="0036119B" w:rsidRPr="0036119B" w:rsidRDefault="0036119B" w:rsidP="0036119B">
      <w:pPr>
        <w:ind w:left="720"/>
        <w:rPr>
          <w:rFonts w:cs="Times New Roman"/>
          <w:b/>
          <w:bCs/>
        </w:rPr>
      </w:pPr>
    </w:p>
    <w:p w14:paraId="56F6F4A1" w14:textId="77777777" w:rsidR="0036119B" w:rsidRPr="0036119B" w:rsidRDefault="0036119B" w:rsidP="0036119B">
      <w:pPr>
        <w:numPr>
          <w:ilvl w:val="0"/>
          <w:numId w:val="10"/>
        </w:numPr>
        <w:suppressAutoHyphens/>
        <w:autoSpaceDE w:val="0"/>
        <w:spacing w:after="0" w:line="240" w:lineRule="auto"/>
        <w:rPr>
          <w:rFonts w:cs="Times New Roman"/>
          <w:bCs/>
        </w:rPr>
      </w:pPr>
      <w:r w:rsidRPr="0036119B">
        <w:rPr>
          <w:rFonts w:cs="Times New Roman"/>
          <w:b/>
          <w:bCs/>
        </w:rPr>
        <w:t xml:space="preserve">Determinačné znaky druhu </w:t>
      </w:r>
    </w:p>
    <w:p w14:paraId="5B13AF1C" w14:textId="77777777" w:rsidR="0036119B" w:rsidRPr="0036119B" w:rsidRDefault="0036119B" w:rsidP="008D7D04">
      <w:pPr>
        <w:ind w:left="720"/>
        <w:jc w:val="both"/>
        <w:rPr>
          <w:rFonts w:cs="Times New Roman"/>
          <w:bCs/>
        </w:rPr>
      </w:pPr>
      <w:r w:rsidRPr="0036119B">
        <w:rPr>
          <w:rFonts w:cs="Times New Roman"/>
          <w:bCs/>
        </w:rPr>
        <w:t xml:space="preserve">Malý druh žaby, </w:t>
      </w:r>
      <w:proofErr w:type="spellStart"/>
      <w:r w:rsidRPr="0036119B">
        <w:rPr>
          <w:rFonts w:cs="Times New Roman"/>
          <w:bCs/>
        </w:rPr>
        <w:t>adulty</w:t>
      </w:r>
      <w:proofErr w:type="spellEnd"/>
      <w:r w:rsidRPr="0036119B">
        <w:rPr>
          <w:rFonts w:cs="Times New Roman"/>
          <w:bCs/>
        </w:rPr>
        <w:t xml:space="preserve"> dosahujú dĺžku 4 – 5 cm. Koža na chrbte hladká, na bruchu mierne zrnitá. Na konci prstov sú pre druh typické rozšírené </w:t>
      </w:r>
      <w:proofErr w:type="spellStart"/>
      <w:r w:rsidRPr="0036119B">
        <w:rPr>
          <w:rFonts w:cs="Times New Roman"/>
          <w:bCs/>
        </w:rPr>
        <w:t>prísavky</w:t>
      </w:r>
      <w:proofErr w:type="spellEnd"/>
      <w:r w:rsidRPr="0036119B">
        <w:rPr>
          <w:rFonts w:cs="Times New Roman"/>
          <w:bCs/>
        </w:rPr>
        <w:t xml:space="preserve">. Sfarbenie vrchnej časti tela prevažne zelené, vzácnejšie žltozelené alebo modrozelené. Druh je schopný </w:t>
      </w:r>
      <w:proofErr w:type="spellStart"/>
      <w:r w:rsidRPr="0036119B">
        <w:rPr>
          <w:rFonts w:cs="Times New Roman"/>
          <w:bCs/>
        </w:rPr>
        <w:t>farbozmeny</w:t>
      </w:r>
      <w:proofErr w:type="spellEnd"/>
      <w:r w:rsidRPr="0036119B">
        <w:rPr>
          <w:rFonts w:cs="Times New Roman"/>
          <w:bCs/>
        </w:rPr>
        <w:t xml:space="preserve">, namiesto zelenej farby môžu byť jedince aj sivé. Na bokoch je pozdĺžny tmavý pásik. Brucho svetlé. </w:t>
      </w:r>
    </w:p>
    <w:p w14:paraId="1D31B139" w14:textId="77777777" w:rsidR="0036119B" w:rsidRPr="0036119B" w:rsidRDefault="0036119B" w:rsidP="008D7D04">
      <w:pPr>
        <w:ind w:left="720"/>
        <w:jc w:val="both"/>
        <w:rPr>
          <w:rFonts w:cs="Times New Roman"/>
          <w:bCs/>
        </w:rPr>
      </w:pPr>
    </w:p>
    <w:p w14:paraId="16688857" w14:textId="77777777" w:rsidR="0036119B" w:rsidRPr="0036119B" w:rsidRDefault="0036119B" w:rsidP="008D7D04">
      <w:pPr>
        <w:ind w:left="720"/>
        <w:jc w:val="both"/>
        <w:rPr>
          <w:rFonts w:cs="Times New Roman"/>
          <w:bCs/>
        </w:rPr>
      </w:pPr>
      <w:r w:rsidRPr="0036119B">
        <w:rPr>
          <w:rFonts w:cs="Times New Roman"/>
          <w:bCs/>
        </w:rPr>
        <w:t xml:space="preserve">Samce majú na hrdle blanu </w:t>
      </w:r>
      <w:proofErr w:type="spellStart"/>
      <w:r w:rsidRPr="0036119B">
        <w:rPr>
          <w:rFonts w:cs="Times New Roman"/>
          <w:bCs/>
        </w:rPr>
        <w:t>rezonátora</w:t>
      </w:r>
      <w:proofErr w:type="spellEnd"/>
      <w:r w:rsidRPr="0036119B">
        <w:rPr>
          <w:rFonts w:cs="Times New Roman"/>
          <w:bCs/>
        </w:rPr>
        <w:t>, žltkasto sfarbenú. Samice majú hrdlo rovnako sfarbené a podobne zrnité ako brucho.</w:t>
      </w:r>
    </w:p>
    <w:p w14:paraId="434320A9" w14:textId="77777777" w:rsidR="0036119B" w:rsidRPr="0036119B" w:rsidRDefault="0036119B" w:rsidP="0036119B">
      <w:pPr>
        <w:ind w:left="720"/>
        <w:rPr>
          <w:rFonts w:cs="Times New Roman"/>
          <w:bCs/>
        </w:rPr>
      </w:pPr>
    </w:p>
    <w:p w14:paraId="0148CFEF" w14:textId="77777777" w:rsidR="0036119B" w:rsidRPr="0036119B" w:rsidRDefault="0036119B" w:rsidP="008D7D04">
      <w:pPr>
        <w:pStyle w:val="Normal1"/>
        <w:ind w:left="720"/>
        <w:jc w:val="both"/>
        <w:rPr>
          <w:rFonts w:ascii="Calibri" w:hAnsi="Calibri" w:cs="Times New Roman"/>
        </w:rPr>
      </w:pPr>
      <w:r w:rsidRPr="0036119B">
        <w:rPr>
          <w:rFonts w:ascii="Calibri" w:hAnsi="Calibri" w:cs="Times New Roman"/>
          <w:bCs/>
        </w:rPr>
        <w:t>Manipulácia so žabami všeobecne:</w:t>
      </w:r>
    </w:p>
    <w:p w14:paraId="615DC3D0" w14:textId="77777777" w:rsidR="0036119B" w:rsidRPr="0036119B" w:rsidRDefault="0036119B" w:rsidP="008D7D04">
      <w:pPr>
        <w:ind w:left="720"/>
        <w:jc w:val="both"/>
        <w:rPr>
          <w:rFonts w:cs="Times New Roman"/>
          <w:bCs/>
        </w:rPr>
      </w:pPr>
      <w:r w:rsidRPr="0036119B">
        <w:rPr>
          <w:rFonts w:cs="Times New Roman"/>
        </w:rPr>
        <w:t>Pri chytaní žiab do ruky treba brať do úvahy skutočnosť, že nemajú rebrá a silný tlak na brušnú partiu môže viesť k vnútornému poraneniu. Jednou rukou zhora miernym tlakom žabu fixujeme na zemi alebo inom pevnom povrchu (alternatívy vyplývajúce z momentálnej situácie: a) dlaň položíme nad chrbát žaby, prstami zboku zamedzujeme úniku, hlava žaby ideálne medzi palcom a ukazovákom, resp. pri menších jedincoch aj medzi ukazovákom a prostredníkom, b) dlaňou zhora prikryjeme hlavu a časť chrbta, rozšírenými prstami fixujeme boky a zadné končatiny). Prstami druhej ruky sa snažíme fixovať žabe obe zadné končatiny v oblasti „členkov“ alebo kolien. Keď máme žabu pevne a spoľahlivo chytenú súčasne za obe zadné končatiny, môžeme ju zdvihnúť. Väčšie /ťažšie/ jedince držíme jednou rukou vo vertikálnej („visiacej“) polohe, alebo pre horizontálne držanie voľnú druhú ruku  podložíme pod telo žaby ako oporu. Menšie jedince môžeme držať jednou rukou aj v horizontálnej polohe.</w:t>
      </w:r>
      <w:r w:rsidRPr="0036119B">
        <w:rPr>
          <w:rFonts w:cs="Times New Roman"/>
          <w:bCs/>
        </w:rPr>
        <w:t xml:space="preserve"> </w:t>
      </w:r>
    </w:p>
    <w:p w14:paraId="652DE10C" w14:textId="77777777" w:rsidR="0036119B" w:rsidRPr="0036119B" w:rsidRDefault="0036119B" w:rsidP="0036119B">
      <w:pPr>
        <w:pStyle w:val="Odsekzoznamu1"/>
        <w:ind w:left="0"/>
        <w:jc w:val="both"/>
        <w:rPr>
          <w:rFonts w:cs="Times New Roman"/>
          <w:bCs/>
        </w:rPr>
      </w:pPr>
    </w:p>
    <w:p w14:paraId="2C1F708A" w14:textId="77777777" w:rsidR="0036119B" w:rsidRPr="0036119B" w:rsidRDefault="0036119B" w:rsidP="0036119B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Times New Roman"/>
        </w:rPr>
      </w:pPr>
      <w:r w:rsidRPr="0036119B">
        <w:rPr>
          <w:rFonts w:cs="Times New Roman"/>
          <w:b/>
          <w:bCs/>
        </w:rPr>
        <w:t>Špecifické situácie monitoringu druhu a spôsob ich riešenia</w:t>
      </w:r>
    </w:p>
    <w:p w14:paraId="4D2D162E" w14:textId="77777777" w:rsidR="0036119B" w:rsidRPr="0036119B" w:rsidRDefault="0036119B">
      <w:pPr>
        <w:pStyle w:val="Odsekzoznamu1"/>
        <w:jc w:val="both"/>
        <w:rPr>
          <w:rFonts w:cs="Times New Roman"/>
        </w:rPr>
      </w:pPr>
      <w:r w:rsidRPr="0036119B">
        <w:rPr>
          <w:rFonts w:cs="Times New Roman"/>
        </w:rPr>
        <w:t xml:space="preserve">Jedince sa častokrát zdržujú v nepriehľadnom a ťažko dostupnom prostredí – hustá </w:t>
      </w:r>
      <w:proofErr w:type="spellStart"/>
      <w:r w:rsidRPr="0036119B">
        <w:rPr>
          <w:rFonts w:cs="Times New Roman"/>
        </w:rPr>
        <w:t>krovinná</w:t>
      </w:r>
      <w:proofErr w:type="spellEnd"/>
      <w:r w:rsidRPr="0036119B">
        <w:rPr>
          <w:rFonts w:cs="Times New Roman"/>
        </w:rPr>
        <w:t xml:space="preserve"> až stromová vegetácia, porasty pálky a </w:t>
      </w:r>
      <w:proofErr w:type="spellStart"/>
      <w:r w:rsidRPr="0036119B">
        <w:rPr>
          <w:rFonts w:cs="Times New Roman"/>
        </w:rPr>
        <w:t>trste</w:t>
      </w:r>
      <w:proofErr w:type="spellEnd"/>
      <w:r w:rsidRPr="0036119B">
        <w:rPr>
          <w:rFonts w:cs="Times New Roman"/>
        </w:rPr>
        <w:t xml:space="preserve">, kde nehybné ľahko unikajú pozornosti. </w:t>
      </w:r>
    </w:p>
    <w:p w14:paraId="55B8B774" w14:textId="77777777" w:rsidR="0036119B" w:rsidRPr="0036119B" w:rsidRDefault="0036119B">
      <w:pPr>
        <w:pStyle w:val="Odsekzoznamu1"/>
        <w:jc w:val="both"/>
        <w:rPr>
          <w:rFonts w:cs="Times New Roman"/>
          <w:b/>
          <w:bCs/>
        </w:rPr>
      </w:pPr>
      <w:r w:rsidRPr="0036119B">
        <w:rPr>
          <w:rFonts w:cs="Times New Roman"/>
        </w:rPr>
        <w:t xml:space="preserve">Akustický monitoring je schopný zachytiť iba </w:t>
      </w:r>
      <w:proofErr w:type="spellStart"/>
      <w:r w:rsidRPr="0036119B">
        <w:rPr>
          <w:rFonts w:cs="Times New Roman"/>
        </w:rPr>
        <w:t>adultné</w:t>
      </w:r>
      <w:proofErr w:type="spellEnd"/>
      <w:r w:rsidRPr="0036119B">
        <w:rPr>
          <w:rFonts w:cs="Times New Roman"/>
        </w:rPr>
        <w:t xml:space="preserve"> samce. Na vyvolanie akustických prejavov samcov sa môžu použiť </w:t>
      </w:r>
      <w:proofErr w:type="spellStart"/>
      <w:r w:rsidRPr="0036119B">
        <w:rPr>
          <w:rFonts w:cs="Times New Roman"/>
        </w:rPr>
        <w:t>audionahrávky</w:t>
      </w:r>
      <w:proofErr w:type="spellEnd"/>
      <w:r w:rsidRPr="0036119B">
        <w:rPr>
          <w:rFonts w:cs="Times New Roman"/>
        </w:rPr>
        <w:t xml:space="preserve"> </w:t>
      </w:r>
      <w:proofErr w:type="spellStart"/>
      <w:r w:rsidRPr="0036119B">
        <w:rPr>
          <w:rFonts w:cs="Times New Roman"/>
        </w:rPr>
        <w:t>vokalizujúcich</w:t>
      </w:r>
      <w:proofErr w:type="spellEnd"/>
      <w:r w:rsidRPr="0036119B">
        <w:rPr>
          <w:rFonts w:cs="Times New Roman"/>
        </w:rPr>
        <w:t xml:space="preserve"> samcov. Častá je situácia, že početnejšie zoskupenie ozývajúcich sa samcov nedovoľuje presný odhad početnosti. V takomto prípade sa počty môžu zaokrúhľovať (desiatky, stovky,... volajúcich samcov).</w:t>
      </w:r>
    </w:p>
    <w:p w14:paraId="2A62C7B1" w14:textId="77777777" w:rsidR="0036119B" w:rsidRPr="0036119B" w:rsidRDefault="0036119B">
      <w:pPr>
        <w:jc w:val="both"/>
        <w:rPr>
          <w:rFonts w:cs="Times New Roman"/>
          <w:b/>
          <w:bCs/>
        </w:rPr>
      </w:pPr>
    </w:p>
    <w:p w14:paraId="2A939004" w14:textId="77777777" w:rsidR="0036119B" w:rsidRPr="0036119B" w:rsidRDefault="0036119B" w:rsidP="0036119B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Times New Roman"/>
          <w:b/>
          <w:bCs/>
          <w:i/>
          <w:iCs/>
          <w:color w:val="000000"/>
        </w:rPr>
      </w:pPr>
      <w:r w:rsidRPr="0036119B">
        <w:rPr>
          <w:rFonts w:cs="Times New Roman"/>
          <w:b/>
          <w:bCs/>
        </w:rPr>
        <w:t>Spôsob zápisu, spracovania a vyhodnotenia údajov z TML</w:t>
      </w:r>
    </w:p>
    <w:p w14:paraId="7A08C490" w14:textId="77777777" w:rsidR="0036119B" w:rsidRPr="0036119B" w:rsidRDefault="0036119B" w:rsidP="0036119B">
      <w:pPr>
        <w:pStyle w:val="Odsekzoznamu1"/>
        <w:jc w:val="both"/>
        <w:rPr>
          <w:rFonts w:cs="Times New Roman"/>
        </w:rPr>
      </w:pPr>
      <w:r w:rsidRPr="0036119B">
        <w:rPr>
          <w:rFonts w:cs="Times New Roman"/>
          <w:b/>
          <w:bCs/>
          <w:i/>
          <w:iCs/>
        </w:rPr>
        <w:t xml:space="preserve">Zápis údajov </w:t>
      </w:r>
    </w:p>
    <w:p w14:paraId="031CDCF8" w14:textId="49A383E3" w:rsidR="00721B25" w:rsidRDefault="0036119B" w:rsidP="00721B25">
      <w:pPr>
        <w:pStyle w:val="Odsekzoznamu1"/>
        <w:ind w:left="709"/>
        <w:jc w:val="both"/>
        <w:rPr>
          <w:rFonts w:cs="Times New Roman"/>
        </w:rPr>
      </w:pPr>
      <w:r w:rsidRPr="0036119B">
        <w:rPr>
          <w:rFonts w:cs="Times New Roman"/>
        </w:rPr>
        <w:t xml:space="preserve">Získané údaje a počty jedincov daného druhu budú zapisované do protokolu daného druhu. Okrem záznamu celkového počtu jedincov zistených na celom úseku </w:t>
      </w:r>
      <w:proofErr w:type="spellStart"/>
      <w:r w:rsidRPr="0036119B">
        <w:rPr>
          <w:rFonts w:cs="Times New Roman"/>
        </w:rPr>
        <w:t>transektu</w:t>
      </w:r>
      <w:proofErr w:type="spellEnd"/>
      <w:r w:rsidRPr="0036119B">
        <w:rPr>
          <w:rFonts w:cs="Times New Roman"/>
        </w:rPr>
        <w:t xml:space="preserve"> sa vypočíta priemerný počet jedincov na jednotku dĺžky (napr. na 50 m).</w:t>
      </w:r>
    </w:p>
    <w:p w14:paraId="7537595C" w14:textId="77777777" w:rsidR="00BF0251" w:rsidRDefault="00BF0251" w:rsidP="00721B25">
      <w:pPr>
        <w:pStyle w:val="Odsekzoznamu1"/>
        <w:ind w:left="709"/>
        <w:jc w:val="both"/>
        <w:rPr>
          <w:rFonts w:cs="Times New Roman"/>
        </w:rPr>
        <w:sectPr w:rsidR="00BF0251" w:rsidSect="00BF03C0">
          <w:pgSz w:w="11906" w:h="17338"/>
          <w:pgMar w:top="1134" w:right="1418" w:bottom="1418" w:left="1418" w:header="709" w:footer="709" w:gutter="0"/>
          <w:cols w:space="708"/>
          <w:noEndnote/>
        </w:sectPr>
      </w:pPr>
    </w:p>
    <w:p w14:paraId="1D8649FB" w14:textId="604B1DD7" w:rsidR="00BF50F5" w:rsidRDefault="0019644D" w:rsidP="00721B25">
      <w:pPr>
        <w:pStyle w:val="Odsekzoznamu1"/>
        <w:numPr>
          <w:ilvl w:val="0"/>
          <w:numId w:val="10"/>
        </w:numPr>
        <w:jc w:val="both"/>
        <w:rPr>
          <w:b/>
          <w:bCs/>
        </w:rPr>
      </w:pPr>
      <w:proofErr w:type="spellStart"/>
      <w:r>
        <w:rPr>
          <w:b/>
          <w:bCs/>
        </w:rPr>
        <w:lastRenderedPageBreak/>
        <w:t>Fo</w:t>
      </w:r>
      <w:r w:rsidR="00BF50F5" w:rsidRPr="00CB20B1">
        <w:rPr>
          <w:b/>
          <w:bCs/>
        </w:rPr>
        <w:t>rmulárapre</w:t>
      </w:r>
      <w:proofErr w:type="spellEnd"/>
      <w:r w:rsidR="00BF50F5" w:rsidRPr="00CB20B1">
        <w:rPr>
          <w:b/>
          <w:bCs/>
        </w:rPr>
        <w:t xml:space="preserve"> realizáciu monitoringu v</w:t>
      </w:r>
      <w:r w:rsidR="00F34AEE">
        <w:rPr>
          <w:b/>
          <w:bCs/>
        </w:rPr>
        <w:t> </w:t>
      </w:r>
      <w:r w:rsidR="00BF50F5" w:rsidRPr="00CB20B1">
        <w:rPr>
          <w:b/>
          <w:bCs/>
        </w:rPr>
        <w:t>teréne</w:t>
      </w:r>
    </w:p>
    <w:tbl>
      <w:tblPr>
        <w:tblW w:w="11170" w:type="dxa"/>
        <w:tblInd w:w="-10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4"/>
        <w:gridCol w:w="146"/>
        <w:gridCol w:w="418"/>
        <w:gridCol w:w="457"/>
        <w:gridCol w:w="820"/>
        <w:gridCol w:w="851"/>
        <w:gridCol w:w="140"/>
        <w:gridCol w:w="284"/>
        <w:gridCol w:w="826"/>
        <w:gridCol w:w="167"/>
        <w:gridCol w:w="1133"/>
        <w:gridCol w:w="29"/>
        <w:gridCol w:w="255"/>
        <w:gridCol w:w="28"/>
        <w:gridCol w:w="964"/>
        <w:gridCol w:w="709"/>
        <w:gridCol w:w="567"/>
        <w:gridCol w:w="288"/>
        <w:gridCol w:w="1534"/>
      </w:tblGrid>
      <w:tr w:rsidR="00F34AEE" w14:paraId="52941AA9" w14:textId="77777777" w:rsidTr="00F34AEE">
        <w:trPr>
          <w:trHeight w:val="523"/>
        </w:trPr>
        <w:tc>
          <w:tcPr>
            <w:tcW w:w="2575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213450" w14:textId="77777777" w:rsidR="00F34AEE" w:rsidRPr="00A3408D" w:rsidRDefault="00F34AEE" w:rsidP="00C82167">
            <w:pPr>
              <w:spacing w:before="20" w:after="60" w:line="240" w:lineRule="auto"/>
              <w:ind w:left="360"/>
              <w:textDirection w:val="btLr"/>
              <w:rPr>
                <w:sz w:val="20"/>
                <w:szCs w:val="20"/>
              </w:rPr>
            </w:pPr>
            <w:r w:rsidRPr="00A3408D">
              <w:rPr>
                <w:b/>
                <w:color w:val="000000"/>
                <w:sz w:val="20"/>
                <w:szCs w:val="20"/>
              </w:rPr>
              <w:t>Kód TML:</w:t>
            </w:r>
            <w:r w:rsidRPr="00A3408D">
              <w:rPr>
                <w:color w:val="000000"/>
                <w:sz w:val="20"/>
                <w:szCs w:val="20"/>
              </w:rPr>
              <w:t xml:space="preserve">     </w:t>
            </w:r>
            <w:r w:rsidRPr="00A3408D"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6773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7E0D13C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b/>
                <w:color w:val="000000"/>
                <w:sz w:val="20"/>
                <w:szCs w:val="20"/>
              </w:rPr>
              <w:t>Kód a názov druhu:</w:t>
            </w:r>
            <w:r w:rsidRPr="00A3408D">
              <w:rPr>
                <w:color w:val="000000"/>
                <w:sz w:val="20"/>
                <w:szCs w:val="20"/>
              </w:rPr>
              <w:t xml:space="preserve">      </w:t>
            </w:r>
            <w:r w:rsidRPr="00A3408D"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26C79B0D" w14:textId="77777777" w:rsidR="00F34AEE" w:rsidRPr="00A3408D" w:rsidRDefault="00F34AEE" w:rsidP="00C82167">
            <w:pPr>
              <w:spacing w:before="20" w:after="60" w:line="240" w:lineRule="auto"/>
              <w:rPr>
                <w:b/>
                <w:color w:val="000000"/>
                <w:sz w:val="24"/>
                <w:szCs w:val="24"/>
              </w:rPr>
            </w:pPr>
            <w:r w:rsidRPr="00A3408D">
              <w:rPr>
                <w:b/>
                <w:color w:val="000000"/>
                <w:sz w:val="20"/>
                <w:szCs w:val="20"/>
              </w:rPr>
              <w:t>Dátum:</w:t>
            </w:r>
          </w:p>
        </w:tc>
      </w:tr>
      <w:tr w:rsidR="00F34AEE" w14:paraId="78B682FA" w14:textId="77777777" w:rsidTr="00F34AEE">
        <w:trPr>
          <w:trHeight w:val="543"/>
        </w:trPr>
        <w:tc>
          <w:tcPr>
            <w:tcW w:w="4246" w:type="dxa"/>
            <w:gridSpan w:val="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CFB68A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b/>
                <w:color w:val="000000"/>
                <w:sz w:val="20"/>
                <w:szCs w:val="20"/>
              </w:rPr>
              <w:t xml:space="preserve">Meno </w:t>
            </w:r>
            <w:proofErr w:type="spellStart"/>
            <w:r w:rsidRPr="00A3408D">
              <w:rPr>
                <w:b/>
                <w:color w:val="000000"/>
                <w:sz w:val="20"/>
                <w:szCs w:val="20"/>
              </w:rPr>
              <w:t>mapovateľa</w:t>
            </w:r>
            <w:proofErr w:type="spellEnd"/>
            <w:r w:rsidRPr="00A3408D">
              <w:rPr>
                <w:b/>
                <w:color w:val="000000"/>
                <w:sz w:val="20"/>
                <w:szCs w:val="20"/>
              </w:rPr>
              <w:t>:</w:t>
            </w:r>
            <w:r w:rsidRPr="00A3408D">
              <w:rPr>
                <w:color w:val="000000"/>
                <w:sz w:val="20"/>
                <w:szCs w:val="20"/>
              </w:rPr>
              <w:t xml:space="preserve">            </w:t>
            </w:r>
            <w:r w:rsidRPr="00A3408D"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692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99A8A40" w14:textId="77777777" w:rsidR="00F34AEE" w:rsidRPr="00A3408D" w:rsidRDefault="00F34AEE" w:rsidP="00C82167">
            <w:pPr>
              <w:spacing w:before="20" w:after="60" w:line="240" w:lineRule="auto"/>
              <w:rPr>
                <w:b/>
                <w:color w:val="000000"/>
                <w:sz w:val="24"/>
                <w:szCs w:val="24"/>
              </w:rPr>
            </w:pPr>
            <w:r w:rsidRPr="00A3408D">
              <w:rPr>
                <w:b/>
                <w:color w:val="000000"/>
                <w:sz w:val="20"/>
                <w:szCs w:val="20"/>
              </w:rPr>
              <w:t>Názov lokality:</w:t>
            </w:r>
          </w:p>
        </w:tc>
      </w:tr>
      <w:tr w:rsidR="00F34AEE" w14:paraId="7BCC1683" w14:textId="77777777" w:rsidTr="00F34AEE">
        <w:trPr>
          <w:trHeight w:val="812"/>
        </w:trPr>
        <w:tc>
          <w:tcPr>
            <w:tcW w:w="11170" w:type="dxa"/>
            <w:gridSpan w:val="1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CCBA6D6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b/>
                <w:sz w:val="20"/>
                <w:szCs w:val="20"/>
              </w:rPr>
            </w:pPr>
            <w:r w:rsidRPr="00A3408D">
              <w:rPr>
                <w:b/>
                <w:color w:val="000000"/>
                <w:sz w:val="20"/>
                <w:szCs w:val="20"/>
              </w:rPr>
              <w:t>Typ biotopu druhu (Kód podľa Katalógu biotopov, alebo opis):</w:t>
            </w:r>
          </w:p>
        </w:tc>
      </w:tr>
      <w:tr w:rsidR="00F34AEE" w14:paraId="17A30024" w14:textId="77777777" w:rsidTr="00F34AEE">
        <w:trPr>
          <w:trHeight w:val="256"/>
        </w:trPr>
        <w:tc>
          <w:tcPr>
            <w:tcW w:w="4246" w:type="dxa"/>
            <w:gridSpan w:val="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889753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b/>
                <w:color w:val="000000"/>
                <w:sz w:val="20"/>
                <w:szCs w:val="20"/>
              </w:rPr>
              <w:t>Kvalita biotopu druhu na lokalite</w:t>
            </w:r>
            <w:r w:rsidRPr="00A3408D">
              <w:rPr>
                <w:color w:val="000000"/>
                <w:sz w:val="20"/>
                <w:szCs w:val="20"/>
              </w:rPr>
              <w:t xml:space="preserve">  </w:t>
            </w:r>
            <w:r w:rsidRPr="00A3408D"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255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222F2F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dobrá:</w:t>
            </w:r>
          </w:p>
        </w:tc>
        <w:tc>
          <w:tcPr>
            <w:tcW w:w="28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78E45C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slabá: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10DD5F70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zlá:</w:t>
            </w:r>
          </w:p>
        </w:tc>
      </w:tr>
      <w:tr w:rsidR="00F34AEE" w:rsidRPr="001C2DA9" w14:paraId="6356DE02" w14:textId="77777777" w:rsidTr="00F34AEE">
        <w:trPr>
          <w:trHeight w:val="851"/>
        </w:trPr>
        <w:tc>
          <w:tcPr>
            <w:tcW w:w="155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63491E3F" w14:textId="77777777" w:rsidR="00F34AEE" w:rsidRPr="00A3408D" w:rsidRDefault="00F34AEE" w:rsidP="00C82167">
            <w:pPr>
              <w:spacing w:before="20" w:after="60" w:line="240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proofErr w:type="spellStart"/>
            <w:r w:rsidRPr="00A3408D">
              <w:rPr>
                <w:rFonts w:eastAsia="Times New Roman"/>
                <w:b/>
                <w:sz w:val="20"/>
                <w:szCs w:val="20"/>
                <w:lang w:eastAsia="sk-SK"/>
              </w:rPr>
              <w:t>Subparameter</w:t>
            </w:r>
            <w:proofErr w:type="spellEnd"/>
          </w:p>
        </w:tc>
        <w:tc>
          <w:tcPr>
            <w:tcW w:w="3942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071A476F" w14:textId="77777777" w:rsidR="00F34AEE" w:rsidRPr="00A3408D" w:rsidRDefault="00F34AEE" w:rsidP="00C82167">
            <w:pPr>
              <w:spacing w:before="20" w:after="60" w:line="240" w:lineRule="auto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Opis </w:t>
            </w:r>
            <w:proofErr w:type="spellStart"/>
            <w:r w:rsidRPr="00A3408D">
              <w:rPr>
                <w:rFonts w:eastAsia="Times New Roman"/>
                <w:b/>
                <w:sz w:val="20"/>
                <w:szCs w:val="20"/>
                <w:lang w:eastAsia="sk-SK"/>
              </w:rPr>
              <w:t>subparametra</w:t>
            </w:r>
            <w:proofErr w:type="spellEnd"/>
            <w:r w:rsidRPr="00A3408D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 (hodnotí sa na výskytovej ploche, ktorá môže byť menšia ako samotná TML)</w:t>
            </w:r>
          </w:p>
        </w:tc>
        <w:tc>
          <w:tcPr>
            <w:tcW w:w="130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16331A0F" w14:textId="77777777" w:rsidR="00F34AEE" w:rsidRPr="00A3408D" w:rsidRDefault="00F34AEE" w:rsidP="00C82167">
            <w:pPr>
              <w:spacing w:before="20" w:after="6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b/>
                <w:sz w:val="20"/>
                <w:szCs w:val="20"/>
                <w:lang w:eastAsia="sk-SK"/>
              </w:rPr>
              <w:t>ÁNO</w:t>
            </w:r>
          </w:p>
          <w:p w14:paraId="417B75C9" w14:textId="77777777" w:rsidR="00F34AEE" w:rsidRPr="00A3408D" w:rsidRDefault="00F34AEE" w:rsidP="00C82167">
            <w:pPr>
              <w:spacing w:before="20" w:after="6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b/>
                <w:sz w:val="20"/>
                <w:szCs w:val="20"/>
                <w:lang w:eastAsia="sk-SK"/>
              </w:rPr>
              <w:t>A</w:t>
            </w:r>
          </w:p>
          <w:p w14:paraId="38626CAC" w14:textId="77777777" w:rsidR="00F34AEE" w:rsidRPr="00A3408D" w:rsidRDefault="00F34AEE" w:rsidP="00C82167">
            <w:pPr>
              <w:spacing w:before="20" w:after="6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A3408D">
              <w:rPr>
                <w:i/>
                <w:color w:val="A6A6A6"/>
                <w:sz w:val="20"/>
                <w:szCs w:val="20"/>
              </w:rPr>
              <w:t>(</w:t>
            </w:r>
            <w:r>
              <w:rPr>
                <w:i/>
                <w:color w:val="A6A6A6"/>
                <w:sz w:val="20"/>
                <w:szCs w:val="20"/>
              </w:rPr>
              <w:t>x</w:t>
            </w:r>
            <w:r w:rsidRPr="00A3408D">
              <w:rPr>
                <w:i/>
                <w:color w:val="A6A6A6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32EFD55B" w14:textId="77777777" w:rsidR="00F34AEE" w:rsidRPr="00A3408D" w:rsidRDefault="00F34AEE" w:rsidP="00C82167">
            <w:pPr>
              <w:spacing w:before="20" w:after="6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b/>
                <w:sz w:val="20"/>
                <w:szCs w:val="20"/>
                <w:lang w:eastAsia="sk-SK"/>
              </w:rPr>
              <w:t>Čiastočne</w:t>
            </w:r>
          </w:p>
          <w:p w14:paraId="35D8D9DA" w14:textId="77777777" w:rsidR="00F34AEE" w:rsidRPr="00A3408D" w:rsidRDefault="00F34AEE" w:rsidP="00C82167">
            <w:pPr>
              <w:spacing w:before="20" w:after="6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b/>
                <w:sz w:val="20"/>
                <w:szCs w:val="20"/>
                <w:lang w:eastAsia="sk-SK"/>
              </w:rPr>
              <w:t>B</w:t>
            </w:r>
          </w:p>
          <w:p w14:paraId="5B2A5935" w14:textId="77777777" w:rsidR="00F34AEE" w:rsidRPr="00A3408D" w:rsidRDefault="00F34AEE" w:rsidP="00C82167">
            <w:pPr>
              <w:spacing w:before="20" w:after="6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>
              <w:rPr>
                <w:i/>
                <w:color w:val="A6A6A6"/>
                <w:sz w:val="20"/>
                <w:szCs w:val="20"/>
              </w:rPr>
              <w:t>(x</w:t>
            </w:r>
            <w:r w:rsidRPr="00A3408D">
              <w:rPr>
                <w:i/>
                <w:color w:val="A6A6A6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02AD3E5E" w14:textId="77777777" w:rsidR="00F34AEE" w:rsidRPr="00A3408D" w:rsidRDefault="00F34AEE" w:rsidP="00C82167">
            <w:pPr>
              <w:spacing w:before="20" w:after="6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b/>
                <w:sz w:val="20"/>
                <w:szCs w:val="20"/>
                <w:lang w:eastAsia="sk-SK"/>
              </w:rPr>
              <w:t>NIE</w:t>
            </w:r>
          </w:p>
          <w:p w14:paraId="4B3E5625" w14:textId="77777777" w:rsidR="00F34AEE" w:rsidRPr="00A3408D" w:rsidRDefault="00F34AEE" w:rsidP="00C82167">
            <w:pPr>
              <w:spacing w:before="20" w:after="6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b/>
                <w:sz w:val="20"/>
                <w:szCs w:val="20"/>
                <w:lang w:eastAsia="sk-SK"/>
              </w:rPr>
              <w:t>C</w:t>
            </w:r>
          </w:p>
          <w:p w14:paraId="317B938D" w14:textId="77777777" w:rsidR="00F34AEE" w:rsidRPr="00A3408D" w:rsidRDefault="00F34AEE" w:rsidP="00C82167">
            <w:pPr>
              <w:spacing w:before="20" w:after="6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A3408D">
              <w:rPr>
                <w:i/>
                <w:color w:val="A6A6A6"/>
                <w:sz w:val="20"/>
                <w:szCs w:val="20"/>
              </w:rPr>
              <w:t>(</w:t>
            </w:r>
            <w:r>
              <w:rPr>
                <w:i/>
                <w:color w:val="A6A6A6"/>
                <w:sz w:val="20"/>
                <w:szCs w:val="20"/>
              </w:rPr>
              <w:t>x</w:t>
            </w:r>
            <w:r w:rsidRPr="00A3408D">
              <w:rPr>
                <w:i/>
                <w:color w:val="A6A6A6"/>
                <w:sz w:val="20"/>
                <w:szCs w:val="20"/>
              </w:rPr>
              <w:t>)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</w:tcPr>
          <w:p w14:paraId="6CD844FD" w14:textId="77777777" w:rsidR="00F34AEE" w:rsidRPr="00A3408D" w:rsidRDefault="00F34AEE" w:rsidP="00C82167">
            <w:pPr>
              <w:spacing w:before="2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3408D">
              <w:rPr>
                <w:b/>
                <w:bCs/>
                <w:color w:val="000000"/>
                <w:sz w:val="20"/>
                <w:szCs w:val="20"/>
              </w:rPr>
              <w:t>Kvalita parametra na lokalite</w:t>
            </w:r>
          </w:p>
          <w:p w14:paraId="3FDB83AA" w14:textId="77777777" w:rsidR="00F34AEE" w:rsidRPr="00A3408D" w:rsidRDefault="00F34AEE" w:rsidP="00C82167">
            <w:pPr>
              <w:spacing w:before="2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3408D">
              <w:rPr>
                <w:i/>
                <w:color w:val="A6A6A6"/>
                <w:sz w:val="20"/>
                <w:szCs w:val="20"/>
              </w:rPr>
              <w:t>(A/B/C)</w:t>
            </w:r>
          </w:p>
        </w:tc>
      </w:tr>
      <w:tr w:rsidR="00F34AEE" w:rsidRPr="00685C99" w14:paraId="5DAD27F3" w14:textId="77777777" w:rsidTr="00EA7437">
        <w:trPr>
          <w:trHeight w:val="888"/>
        </w:trPr>
        <w:tc>
          <w:tcPr>
            <w:tcW w:w="15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FD6FC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Reprodukčná plocha</w:t>
            </w: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73660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Na TML sa nachádza trvalá vodná plocha alebo menšie vodné plôšky, mokrade, jazierka, tône, mláky, kaliská, potok.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DB687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00E9E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D985D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5CB273E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F34AEE" w:rsidRPr="00685C99" w14:paraId="5DF0157B" w14:textId="77777777" w:rsidTr="00F34AEE">
        <w:trPr>
          <w:trHeight w:val="698"/>
        </w:trPr>
        <w:tc>
          <w:tcPr>
            <w:tcW w:w="155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2787B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4F368" w14:textId="520711CE" w:rsidR="00F34AEE" w:rsidRPr="00ED1814" w:rsidRDefault="00DA4FF4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Prítomnosť vodnej vegetácie </w:t>
            </w:r>
            <w:proofErr w:type="spellStart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príkl</w:t>
            </w:r>
            <w:proofErr w:type="spellEnd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.  </w:t>
            </w:r>
            <w:proofErr w:type="spellStart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Typha</w:t>
            </w:r>
            <w:proofErr w:type="spellEnd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sp</w:t>
            </w:r>
            <w:proofErr w:type="spellEnd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.  Vhodné dreviny v okolí </w:t>
            </w:r>
            <w:proofErr w:type="spellStart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vod</w:t>
            </w:r>
            <w:proofErr w:type="spellEnd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. plochy  </w:t>
            </w:r>
            <w:proofErr w:type="spellStart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príkl</w:t>
            </w:r>
            <w:proofErr w:type="spellEnd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Salix</w:t>
            </w:r>
            <w:proofErr w:type="spellEnd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sp</w:t>
            </w:r>
            <w:proofErr w:type="spellEnd"/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.</w:t>
            </w:r>
            <w:r w:rsidRPr="00ED1814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br/>
              <w:t>Dostatočné preslnenie lokality.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AA5C4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60089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F4151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4E98716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F34AEE" w:rsidRPr="00685C99" w14:paraId="2FDF3CD1" w14:textId="77777777" w:rsidTr="00EA7437">
        <w:trPr>
          <w:trHeight w:val="544"/>
        </w:trPr>
        <w:tc>
          <w:tcPr>
            <w:tcW w:w="155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4FC41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E2B05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Je vodná plocha bez zarybnenia alebo chemického znečistenia?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53DC0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ECDE8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E3158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E07E4BF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F34AEE" w:rsidRPr="00685C99" w14:paraId="60AD7B27" w14:textId="77777777" w:rsidTr="00EA7437">
        <w:trPr>
          <w:trHeight w:val="401"/>
        </w:trPr>
        <w:tc>
          <w:tcPr>
            <w:tcW w:w="1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CF811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sz w:val="20"/>
                <w:szCs w:val="20"/>
                <w:lang w:eastAsia="sk-SK"/>
              </w:rPr>
              <w:t>Potrava</w:t>
            </w: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56B5C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Dostatok hmyzu a bezstavovcov 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47154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C733E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DCF30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3C25115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F34AEE" w:rsidRPr="00685C99" w14:paraId="4290A7C0" w14:textId="77777777" w:rsidTr="00F34AEE">
        <w:trPr>
          <w:trHeight w:val="880"/>
        </w:trPr>
        <w:tc>
          <w:tcPr>
            <w:tcW w:w="15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A6FEA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sz w:val="20"/>
                <w:szCs w:val="20"/>
                <w:lang w:eastAsia="sk-SK"/>
              </w:rPr>
              <w:t>Podmienky na prezimovanie</w:t>
            </w: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461A9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A3408D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Dostatočné a prítomné na TML, alebo jej blízkosti do 1 km (Dostatok vhodných úkrytov pod koreňmi stromov, pod padnutým drevom, v sutinách, škárach a hromadách skál, v dierach po hlodavcoch a podobne.)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3A381C3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2B5E8EF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7B60386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</w:tcPr>
          <w:p w14:paraId="2CB1F855" w14:textId="77777777" w:rsidR="00F34AEE" w:rsidRPr="00A3408D" w:rsidRDefault="00F34AEE" w:rsidP="00C82167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F34AEE" w:rsidRPr="00685C99" w14:paraId="4E1F1B83" w14:textId="77777777" w:rsidTr="00F34AEE">
        <w:trPr>
          <w:trHeight w:val="499"/>
        </w:trPr>
        <w:tc>
          <w:tcPr>
            <w:tcW w:w="11170" w:type="dxa"/>
            <w:gridSpan w:val="19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80468B" w14:textId="77777777" w:rsidR="00F34AEE" w:rsidRPr="00A3408D" w:rsidRDefault="00F34AEE" w:rsidP="00C82167">
            <w:pPr>
              <w:spacing w:after="60" w:line="240" w:lineRule="auto"/>
              <w:jc w:val="center"/>
              <w:textDirection w:val="btL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A3408D">
              <w:rPr>
                <w:b/>
                <w:color w:val="000000"/>
                <w:sz w:val="20"/>
                <w:szCs w:val="20"/>
              </w:rPr>
              <w:t>Aktivity na lokalite a jej potenciálne ohrozenie</w:t>
            </w:r>
          </w:p>
        </w:tc>
      </w:tr>
      <w:tr w:rsidR="00F34AEE" w:rsidRPr="00685C99" w14:paraId="2195AF4B" w14:textId="77777777" w:rsidTr="00F34AEE">
        <w:trPr>
          <w:trHeight w:val="699"/>
        </w:trPr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F4257" w14:textId="77777777" w:rsidR="00F34AEE" w:rsidRPr="001B59C6" w:rsidRDefault="00F34AEE" w:rsidP="00C82167">
            <w:pPr>
              <w:spacing w:before="20" w:after="60" w:line="240" w:lineRule="auto"/>
              <w:textDirection w:val="btLr"/>
            </w:pPr>
            <w:r w:rsidRPr="00A3408D">
              <w:rPr>
                <w:color w:val="000000"/>
                <w:sz w:val="20"/>
                <w:szCs w:val="20"/>
              </w:rPr>
              <w:t>Aktivita na lokalite</w:t>
            </w:r>
            <w:r w:rsidRPr="00A3408D">
              <w:rPr>
                <w:color w:val="000000"/>
              </w:rPr>
              <w:t xml:space="preserve"> </w:t>
            </w:r>
            <w:r w:rsidRPr="00A3408D">
              <w:rPr>
                <w:color w:val="000000"/>
                <w:sz w:val="16"/>
              </w:rPr>
              <w:t>(kód podľa ŠDF)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0BD9A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Miera vplyvu</w:t>
            </w:r>
          </w:p>
          <w:p w14:paraId="6986870C" w14:textId="77777777" w:rsidR="00F34AEE" w:rsidRPr="001B59C6" w:rsidRDefault="00F34AEE" w:rsidP="00C82167">
            <w:pPr>
              <w:spacing w:before="20" w:after="60" w:line="240" w:lineRule="auto"/>
              <w:textDirection w:val="btLr"/>
            </w:pPr>
            <w:r w:rsidRPr="00A3408D">
              <w:rPr>
                <w:color w:val="000000"/>
                <w:sz w:val="16"/>
              </w:rPr>
              <w:t>Vysoká/Stredná/Nízka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7C9D9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% plochy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778A8" w14:textId="31891197" w:rsidR="00F34AEE" w:rsidRPr="008D7D04" w:rsidRDefault="0019644D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8D7D04">
              <w:rPr>
                <w:color w:val="000000"/>
                <w:sz w:val="20"/>
                <w:szCs w:val="20"/>
              </w:rPr>
              <w:t>Vplyv/Budúci vplyv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C6AF3" w14:textId="77777777" w:rsidR="00F34AEE" w:rsidRPr="001B59C6" w:rsidRDefault="00F34AEE" w:rsidP="00C82167">
            <w:pPr>
              <w:spacing w:before="20" w:after="60" w:line="240" w:lineRule="auto"/>
              <w:textDirection w:val="btLr"/>
            </w:pPr>
            <w:r w:rsidRPr="00A3408D">
              <w:rPr>
                <w:color w:val="000000"/>
                <w:sz w:val="20"/>
                <w:szCs w:val="20"/>
              </w:rPr>
              <w:t>Aktivita na lokalite</w:t>
            </w:r>
            <w:r w:rsidRPr="00A3408D">
              <w:rPr>
                <w:color w:val="000000"/>
              </w:rPr>
              <w:t xml:space="preserve"> </w:t>
            </w:r>
            <w:r w:rsidRPr="00A3408D">
              <w:rPr>
                <w:color w:val="000000"/>
                <w:sz w:val="16"/>
              </w:rPr>
              <w:t>(kód podľa ŠDF)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F9C4F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Miera vplyvu</w:t>
            </w:r>
          </w:p>
          <w:p w14:paraId="076C46BD" w14:textId="77777777" w:rsidR="00F34AEE" w:rsidRPr="001B59C6" w:rsidRDefault="00F34AEE" w:rsidP="00C82167">
            <w:pPr>
              <w:spacing w:before="20" w:after="60" w:line="240" w:lineRule="auto"/>
              <w:textDirection w:val="btLr"/>
            </w:pPr>
            <w:r w:rsidRPr="00A3408D">
              <w:rPr>
                <w:color w:val="000000"/>
                <w:sz w:val="16"/>
              </w:rPr>
              <w:t>Vysoká/Stredná/Nízka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27170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% plochy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26B90C" w14:textId="38021102" w:rsidR="00F34AEE" w:rsidRPr="001B59C6" w:rsidRDefault="0019644D" w:rsidP="00C82167">
            <w:pPr>
              <w:spacing w:before="20" w:after="60" w:line="240" w:lineRule="auto"/>
              <w:textDirection w:val="btLr"/>
            </w:pPr>
            <w:r w:rsidRPr="00DD187E">
              <w:rPr>
                <w:color w:val="000000"/>
                <w:sz w:val="20"/>
                <w:szCs w:val="20"/>
              </w:rPr>
              <w:t>Vplyv/Budúci vplyv</w:t>
            </w:r>
          </w:p>
        </w:tc>
      </w:tr>
      <w:tr w:rsidR="00F34AEE" w:rsidRPr="00685C99" w14:paraId="3D24BC35" w14:textId="77777777" w:rsidTr="00F34AEE">
        <w:trPr>
          <w:trHeight w:val="358"/>
        </w:trPr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290FD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0EAFC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3C4C7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0CA40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BEFCA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AD9A5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C70CC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20247E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</w:rPr>
            </w:pPr>
          </w:p>
        </w:tc>
      </w:tr>
      <w:tr w:rsidR="00F34AEE" w:rsidRPr="00685C99" w14:paraId="0286075B" w14:textId="77777777" w:rsidTr="00F34AEE">
        <w:trPr>
          <w:trHeight w:val="358"/>
        </w:trPr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50D34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85676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9CD26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01462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AA488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6C055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D6F4C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E3782D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</w:rPr>
            </w:pPr>
          </w:p>
        </w:tc>
      </w:tr>
      <w:tr w:rsidR="00F34AEE" w:rsidRPr="00685C99" w14:paraId="2D3B82DF" w14:textId="77777777" w:rsidTr="00F34AEE">
        <w:trPr>
          <w:trHeight w:val="358"/>
        </w:trPr>
        <w:tc>
          <w:tcPr>
            <w:tcW w:w="1700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AD4D997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2AC6428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A8B051C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4FCDF4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A9CDEC3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F1A9F81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B65E856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7F8F083A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</w:rPr>
            </w:pPr>
          </w:p>
        </w:tc>
      </w:tr>
      <w:tr w:rsidR="00F34AEE" w:rsidRPr="00EC6FF4" w14:paraId="663C1DC8" w14:textId="77777777" w:rsidTr="00F34AEE">
        <w:trPr>
          <w:trHeight w:val="568"/>
        </w:trPr>
        <w:tc>
          <w:tcPr>
            <w:tcW w:w="4386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186AC5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b/>
                <w:color w:val="000000"/>
                <w:sz w:val="20"/>
                <w:szCs w:val="20"/>
              </w:rPr>
              <w:t>Vyhliadky biotopu druhu do budúcnosti na lokalite</w:t>
            </w:r>
            <w:r w:rsidRPr="00A3408D">
              <w:rPr>
                <w:color w:val="000000"/>
                <w:sz w:val="20"/>
                <w:szCs w:val="20"/>
              </w:rPr>
              <w:t xml:space="preserve"> (v % z celkovej plochy TML)</w:t>
            </w:r>
          </w:p>
        </w:tc>
        <w:tc>
          <w:tcPr>
            <w:tcW w:w="2439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6C4E587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dobré:</w:t>
            </w:r>
          </w:p>
        </w:tc>
        <w:tc>
          <w:tcPr>
            <w:tcW w:w="281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A63D58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slabé: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268C0F85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zlé:</w:t>
            </w:r>
          </w:p>
        </w:tc>
      </w:tr>
      <w:tr w:rsidR="00F34AEE" w:rsidRPr="00EC6FF4" w14:paraId="3F29A5C9" w14:textId="77777777" w:rsidTr="00F34AEE">
        <w:trPr>
          <w:trHeight w:val="337"/>
        </w:trPr>
        <w:tc>
          <w:tcPr>
            <w:tcW w:w="4386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B4F71E7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b/>
                <w:color w:val="000000"/>
                <w:sz w:val="20"/>
                <w:szCs w:val="20"/>
              </w:rPr>
              <w:t>Kvalita populácie druhu na lokalite</w:t>
            </w:r>
            <w:r w:rsidRPr="00A3408D">
              <w:rPr>
                <w:color w:val="000000"/>
                <w:sz w:val="20"/>
                <w:szCs w:val="20"/>
              </w:rPr>
              <w:t xml:space="preserve"> (X)</w:t>
            </w:r>
          </w:p>
        </w:tc>
        <w:tc>
          <w:tcPr>
            <w:tcW w:w="2439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1D16224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dobrá:</w:t>
            </w:r>
          </w:p>
        </w:tc>
        <w:tc>
          <w:tcPr>
            <w:tcW w:w="281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8AED3E5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slabá: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6603E9B5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sz w:val="20"/>
                <w:szCs w:val="20"/>
              </w:rPr>
            </w:pPr>
            <w:r w:rsidRPr="00A3408D">
              <w:rPr>
                <w:color w:val="000000"/>
                <w:sz w:val="20"/>
                <w:szCs w:val="20"/>
              </w:rPr>
              <w:t>zlá:</w:t>
            </w:r>
          </w:p>
        </w:tc>
      </w:tr>
      <w:tr w:rsidR="00F34AEE" w:rsidRPr="00EC6FF4" w14:paraId="36D61C6D" w14:textId="77777777" w:rsidTr="00F34AEE">
        <w:trPr>
          <w:trHeight w:val="335"/>
        </w:trPr>
        <w:tc>
          <w:tcPr>
            <w:tcW w:w="211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C9F27A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b/>
                <w:color w:val="000000"/>
                <w:sz w:val="20"/>
                <w:szCs w:val="20"/>
              </w:rPr>
            </w:pPr>
            <w:r w:rsidRPr="00A3408D"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67FFB9" w14:textId="77777777" w:rsidR="00F34AEE" w:rsidRPr="00A3408D" w:rsidRDefault="00F34AEE" w:rsidP="00C82167">
            <w:pPr>
              <w:spacing w:before="20" w:after="60" w:line="240" w:lineRule="auto"/>
              <w:jc w:val="center"/>
              <w:textDirection w:val="btLr"/>
              <w:rPr>
                <w:b/>
                <w:sz w:val="20"/>
                <w:szCs w:val="20"/>
              </w:rPr>
            </w:pPr>
            <w:r w:rsidRPr="00A3408D">
              <w:rPr>
                <w:b/>
                <w:sz w:val="20"/>
                <w:szCs w:val="20"/>
              </w:rPr>
              <w:t xml:space="preserve">Dobrá </w:t>
            </w:r>
          </w:p>
          <w:p w14:paraId="29CA2809" w14:textId="77777777" w:rsidR="00F34AEE" w:rsidRPr="00A3408D" w:rsidRDefault="00F34AEE" w:rsidP="00C82167">
            <w:pPr>
              <w:spacing w:before="20" w:after="60" w:line="240" w:lineRule="auto"/>
              <w:jc w:val="center"/>
              <w:textDirection w:val="btLr"/>
              <w:rPr>
                <w:b/>
                <w:color w:val="000000"/>
                <w:sz w:val="20"/>
                <w:szCs w:val="20"/>
              </w:rPr>
            </w:pPr>
            <w:r w:rsidRPr="00A3408D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43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6EB437" w14:textId="77777777" w:rsidR="00F34AEE" w:rsidRPr="00A3408D" w:rsidRDefault="00F34AEE" w:rsidP="00C82167">
            <w:pPr>
              <w:spacing w:before="20" w:after="60" w:line="240" w:lineRule="auto"/>
              <w:jc w:val="center"/>
              <w:textDirection w:val="btLr"/>
              <w:rPr>
                <w:b/>
                <w:sz w:val="20"/>
                <w:szCs w:val="20"/>
              </w:rPr>
            </w:pPr>
            <w:r w:rsidRPr="00A3408D">
              <w:rPr>
                <w:b/>
                <w:sz w:val="20"/>
                <w:szCs w:val="20"/>
              </w:rPr>
              <w:t>Slabá</w:t>
            </w:r>
          </w:p>
          <w:p w14:paraId="71047EBD" w14:textId="77777777" w:rsidR="00F34AEE" w:rsidRPr="00A3408D" w:rsidRDefault="00F34AEE" w:rsidP="00C82167">
            <w:pPr>
              <w:spacing w:before="20" w:after="60" w:line="240" w:lineRule="auto"/>
              <w:jc w:val="center"/>
              <w:textDirection w:val="btLr"/>
              <w:rPr>
                <w:color w:val="000000"/>
                <w:sz w:val="20"/>
                <w:szCs w:val="20"/>
              </w:rPr>
            </w:pPr>
            <w:r w:rsidRPr="00A3408D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7F13EB" w14:textId="77777777" w:rsidR="00F34AEE" w:rsidRPr="00A3408D" w:rsidRDefault="00F34AEE" w:rsidP="00C82167">
            <w:pPr>
              <w:spacing w:before="20" w:after="60" w:line="240" w:lineRule="auto"/>
              <w:jc w:val="center"/>
              <w:textDirection w:val="btLr"/>
              <w:rPr>
                <w:b/>
                <w:sz w:val="20"/>
                <w:szCs w:val="20"/>
              </w:rPr>
            </w:pPr>
            <w:r w:rsidRPr="00A3408D">
              <w:rPr>
                <w:b/>
                <w:sz w:val="20"/>
                <w:szCs w:val="20"/>
              </w:rPr>
              <w:t>Zlá</w:t>
            </w:r>
          </w:p>
          <w:p w14:paraId="2A2BF092" w14:textId="77777777" w:rsidR="00F34AEE" w:rsidRPr="00A3408D" w:rsidRDefault="00F34AEE" w:rsidP="00C82167">
            <w:pPr>
              <w:spacing w:before="20" w:after="60" w:line="240" w:lineRule="auto"/>
              <w:jc w:val="center"/>
              <w:textDirection w:val="btLr"/>
              <w:rPr>
                <w:color w:val="000000"/>
                <w:sz w:val="20"/>
                <w:szCs w:val="20"/>
              </w:rPr>
            </w:pPr>
            <w:r w:rsidRPr="00A3408D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72B8CE7A" w14:textId="77777777" w:rsidR="00F34AEE" w:rsidRPr="00A3408D" w:rsidRDefault="00F34AEE" w:rsidP="00C82167">
            <w:pPr>
              <w:spacing w:before="20" w:after="60" w:line="240" w:lineRule="auto"/>
              <w:textDirection w:val="btLr"/>
              <w:rPr>
                <w:color w:val="000000"/>
                <w:sz w:val="20"/>
                <w:szCs w:val="20"/>
              </w:rPr>
            </w:pPr>
            <w:r w:rsidRPr="00A3408D">
              <w:rPr>
                <w:b/>
                <w:sz w:val="20"/>
                <w:szCs w:val="20"/>
              </w:rPr>
              <w:t xml:space="preserve">Kvalita parametra na lokalite </w:t>
            </w:r>
            <w:r w:rsidRPr="00A3408D">
              <w:rPr>
                <w:i/>
                <w:color w:val="A6A6A6"/>
                <w:sz w:val="20"/>
                <w:szCs w:val="20"/>
              </w:rPr>
              <w:t>(A/B/C)</w:t>
            </w:r>
          </w:p>
        </w:tc>
      </w:tr>
      <w:tr w:rsidR="00F34AEE" w:rsidRPr="00EC6FF4" w14:paraId="754821FC" w14:textId="77777777" w:rsidTr="00F34AEE">
        <w:trPr>
          <w:trHeight w:val="2752"/>
        </w:trPr>
        <w:tc>
          <w:tcPr>
            <w:tcW w:w="211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500C" w14:textId="77777777" w:rsidR="00F34AEE" w:rsidRPr="00A3408D" w:rsidRDefault="00F34AEE" w:rsidP="00C82167">
            <w:pPr>
              <w:spacing w:after="60" w:line="240" w:lineRule="auto"/>
              <w:textDirection w:val="btLr"/>
              <w:rPr>
                <w:b/>
                <w:sz w:val="20"/>
                <w:szCs w:val="20"/>
              </w:rPr>
            </w:pPr>
            <w:r w:rsidRPr="00A3408D">
              <w:rPr>
                <w:sz w:val="20"/>
                <w:szCs w:val="20"/>
              </w:rPr>
              <w:t>Kvalita populácie druhu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BD04" w14:textId="77777777" w:rsidR="00F34AEE" w:rsidRPr="00A3408D" w:rsidRDefault="00F34AEE" w:rsidP="00C82167">
            <w:pPr>
              <w:spacing w:after="60" w:line="240" w:lineRule="auto"/>
              <w:textDirection w:val="btLr"/>
              <w:rPr>
                <w:b/>
                <w:sz w:val="20"/>
                <w:szCs w:val="20"/>
              </w:rPr>
            </w:pPr>
            <w:r w:rsidRPr="00A3408D">
              <w:rPr>
                <w:sz w:val="20"/>
                <w:szCs w:val="20"/>
              </w:rPr>
              <w:t>v biotope sa nachádza vhodná plocha na kladenie a inkubáciu vajec, ktorá nie je aktívne využívaná na poľnohospodársku činnosť alebo inak pre vajcia deštruktívnu činnosť a zároveň zaznamenaný výskyt juvenilných jedincov.</w:t>
            </w:r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286F" w14:textId="77777777" w:rsidR="00F34AEE" w:rsidRPr="00A3408D" w:rsidRDefault="00F34AEE" w:rsidP="00C82167">
            <w:pPr>
              <w:spacing w:after="60" w:line="240" w:lineRule="auto"/>
              <w:textDirection w:val="btLr"/>
              <w:rPr>
                <w:b/>
                <w:sz w:val="20"/>
                <w:szCs w:val="20"/>
              </w:rPr>
            </w:pPr>
            <w:r w:rsidRPr="00A3408D">
              <w:rPr>
                <w:sz w:val="20"/>
                <w:szCs w:val="20"/>
              </w:rPr>
              <w:t>v biotopoch zaznamenaný výskyt jedincov ale zároveň nezaznamenaná vhodná plocha na kladenie a inkubáciu vajec, ktorá nie je aktívne využívaná na poľnohospodársku činnosť alebo inak pre vajcia deštruktívnu činnosť a nezaznamenaný výskyt juvenilných jedincov.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E5F7" w14:textId="77777777" w:rsidR="00F34AEE" w:rsidRPr="00A3408D" w:rsidRDefault="00F34AEE" w:rsidP="00C82167">
            <w:pPr>
              <w:spacing w:after="60" w:line="240" w:lineRule="auto"/>
              <w:textDirection w:val="btLr"/>
              <w:rPr>
                <w:b/>
                <w:sz w:val="20"/>
                <w:szCs w:val="20"/>
              </w:rPr>
            </w:pPr>
            <w:r w:rsidRPr="00A3408D">
              <w:rPr>
                <w:sz w:val="20"/>
                <w:szCs w:val="20"/>
              </w:rPr>
              <w:t>v biotopoch nezaznamenaný ani jeden jedinec predmetného druhu.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6250C" w14:textId="77777777" w:rsidR="00F34AEE" w:rsidRPr="00A3408D" w:rsidRDefault="00F34AEE" w:rsidP="00C82167">
            <w:pPr>
              <w:spacing w:after="60" w:line="240" w:lineRule="auto"/>
              <w:textDirection w:val="btLr"/>
              <w:rPr>
                <w:b/>
                <w:sz w:val="20"/>
                <w:szCs w:val="20"/>
              </w:rPr>
            </w:pPr>
          </w:p>
        </w:tc>
      </w:tr>
      <w:tr w:rsidR="00F34AEE" w:rsidRPr="00EC6FF4" w14:paraId="7A37FB52" w14:textId="77777777" w:rsidTr="00F34AEE">
        <w:trPr>
          <w:trHeight w:val="1100"/>
        </w:trPr>
        <w:tc>
          <w:tcPr>
            <w:tcW w:w="1117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4CBE93" w14:textId="77777777" w:rsidR="00F34AEE" w:rsidRPr="00A3408D" w:rsidRDefault="00F34AEE" w:rsidP="00C82167">
            <w:pPr>
              <w:spacing w:before="20" w:afterLines="60" w:after="144" w:line="240" w:lineRule="auto"/>
              <w:rPr>
                <w:color w:val="000000"/>
                <w:sz w:val="20"/>
              </w:rPr>
            </w:pPr>
            <w:r w:rsidRPr="00A3408D">
              <w:rPr>
                <w:b/>
                <w:color w:val="000000"/>
                <w:sz w:val="20"/>
                <w:szCs w:val="20"/>
              </w:rPr>
              <w:t>Počasie</w:t>
            </w:r>
            <w:r w:rsidRPr="00A3408D">
              <w:rPr>
                <w:color w:val="000000"/>
              </w:rPr>
              <w:t xml:space="preserve"> </w:t>
            </w:r>
            <w:r w:rsidRPr="00A3408D">
              <w:rPr>
                <w:color w:val="000000"/>
                <w:sz w:val="20"/>
                <w:szCs w:val="20"/>
              </w:rPr>
              <w:t>(slnečno, polojasno, polooblačno, oblačno, mrholenie, dážď) / Teplota v tieni:</w:t>
            </w:r>
          </w:p>
        </w:tc>
      </w:tr>
    </w:tbl>
    <w:p w14:paraId="50B1649C" w14:textId="77777777" w:rsidR="00F34AEE" w:rsidRPr="005A6EBB" w:rsidRDefault="00F34AEE" w:rsidP="00F34AEE">
      <w:pPr>
        <w:tabs>
          <w:tab w:val="left" w:pos="2815"/>
        </w:tabs>
        <w:suppressAutoHyphens/>
        <w:spacing w:after="0" w:line="100" w:lineRule="atLeast"/>
        <w:ind w:right="-709"/>
        <w:contextualSpacing/>
        <w:rPr>
          <w:sz w:val="8"/>
          <w:szCs w:val="8"/>
        </w:rPr>
      </w:pPr>
    </w:p>
    <w:tbl>
      <w:tblPr>
        <w:tblW w:w="11170" w:type="dxa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866"/>
        <w:gridCol w:w="2717"/>
        <w:gridCol w:w="83"/>
        <w:gridCol w:w="973"/>
        <w:gridCol w:w="1549"/>
        <w:gridCol w:w="422"/>
        <w:gridCol w:w="2209"/>
        <w:gridCol w:w="448"/>
        <w:gridCol w:w="1903"/>
      </w:tblGrid>
      <w:tr w:rsidR="00F34AEE" w:rsidRPr="00E42761" w14:paraId="48346FEA" w14:textId="77777777" w:rsidTr="00EA7437">
        <w:trPr>
          <w:trHeight w:val="513"/>
        </w:trPr>
        <w:tc>
          <w:tcPr>
            <w:tcW w:w="11170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6D9D32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b/>
                <w:sz w:val="20"/>
                <w:szCs w:val="20"/>
              </w:rPr>
            </w:pPr>
            <w:r w:rsidRPr="00E42761">
              <w:rPr>
                <w:b/>
                <w:sz w:val="20"/>
                <w:szCs w:val="20"/>
              </w:rPr>
              <w:lastRenderedPageBreak/>
              <w:t xml:space="preserve">TMP (miesta </w:t>
            </w:r>
            <w:proofErr w:type="spellStart"/>
            <w:r w:rsidRPr="00E42761">
              <w:rPr>
                <w:b/>
                <w:sz w:val="20"/>
                <w:szCs w:val="20"/>
              </w:rPr>
              <w:t>samplingu</w:t>
            </w:r>
            <w:proofErr w:type="spellEnd"/>
            <w:r w:rsidRPr="00E42761">
              <w:rPr>
                <w:b/>
                <w:sz w:val="20"/>
                <w:szCs w:val="20"/>
              </w:rPr>
              <w:t>) v rámci TML</w:t>
            </w:r>
          </w:p>
        </w:tc>
      </w:tr>
      <w:tr w:rsidR="00F34AEE" w:rsidRPr="00E42761" w14:paraId="2667B015" w14:textId="77777777" w:rsidTr="00EA7437">
        <w:tc>
          <w:tcPr>
            <w:tcW w:w="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3B4D" w14:textId="77777777" w:rsidR="00F34AEE" w:rsidRPr="002364E9" w:rsidRDefault="00F34AEE" w:rsidP="00C82167">
            <w:pPr>
              <w:spacing w:afterLines="20" w:after="48" w:line="240" w:lineRule="auto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č. TMP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C3E6" w14:textId="77777777" w:rsidR="00F34AEE" w:rsidRPr="002364E9" w:rsidRDefault="00F34AEE" w:rsidP="00C82167">
            <w:pPr>
              <w:spacing w:afterLines="20" w:after="48" w:line="240" w:lineRule="auto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Súradnice TMP (</w:t>
            </w:r>
            <w:proofErr w:type="spellStart"/>
            <w:r w:rsidRPr="00685C99">
              <w:rPr>
                <w:sz w:val="20"/>
                <w:szCs w:val="20"/>
              </w:rPr>
              <w:t>long</w:t>
            </w:r>
            <w:proofErr w:type="spellEnd"/>
            <w:r w:rsidRPr="00685C99">
              <w:rPr>
                <w:sz w:val="20"/>
                <w:szCs w:val="20"/>
              </w:rPr>
              <w:t>./lat.)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40F9" w14:textId="77777777" w:rsidR="00F34AEE" w:rsidRPr="002364E9" w:rsidRDefault="00F34AEE" w:rsidP="00C82167">
            <w:pPr>
              <w:spacing w:afterLines="20" w:after="48" w:line="240" w:lineRule="auto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Rozmery TMP (š. x d.) v m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51F3" w14:textId="77777777" w:rsidR="00F34AEE" w:rsidRPr="002364E9" w:rsidRDefault="00F34AEE" w:rsidP="00C82167">
            <w:pPr>
              <w:spacing w:afterLines="20" w:after="48" w:line="240" w:lineRule="auto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Fixácia TMP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28150" w14:textId="77777777" w:rsidR="00F34AEE" w:rsidRPr="002364E9" w:rsidRDefault="00F34AEE" w:rsidP="00C82167">
            <w:pPr>
              <w:spacing w:afterLines="20" w:after="48" w:line="240" w:lineRule="auto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Názov súboru fotky</w:t>
            </w:r>
          </w:p>
        </w:tc>
      </w:tr>
      <w:tr w:rsidR="00F34AEE" w:rsidRPr="00E42761" w14:paraId="3A98A268" w14:textId="77777777" w:rsidTr="00EA7437">
        <w:tc>
          <w:tcPr>
            <w:tcW w:w="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DD2F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3FD2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3CED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F735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AA569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34AEE" w:rsidRPr="00E42761" w14:paraId="0361F24C" w14:textId="77777777" w:rsidTr="00EA7437">
        <w:tc>
          <w:tcPr>
            <w:tcW w:w="86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9B53F7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F0D896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B1D2A0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EA1FB0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3CE7B6D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34AEE" w:rsidRPr="00E42761" w14:paraId="0B587FD7" w14:textId="77777777" w:rsidTr="00EA7437">
        <w:trPr>
          <w:trHeight w:val="1545"/>
        </w:trPr>
        <w:tc>
          <w:tcPr>
            <w:tcW w:w="1117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5F98FE16" w14:textId="77777777" w:rsidR="00F34AEE" w:rsidRPr="00562631" w:rsidRDefault="00F34AEE" w:rsidP="00C82167">
            <w:pPr>
              <w:spacing w:afterLines="20" w:after="48" w:line="240" w:lineRule="auto"/>
              <w:textDirection w:val="btLr"/>
              <w:rPr>
                <w:b/>
                <w:sz w:val="20"/>
                <w:szCs w:val="20"/>
              </w:rPr>
            </w:pPr>
            <w:r w:rsidRPr="00562631">
              <w:rPr>
                <w:b/>
                <w:color w:val="000000"/>
                <w:sz w:val="20"/>
                <w:szCs w:val="20"/>
              </w:rPr>
              <w:t>Poznámka:</w:t>
            </w:r>
          </w:p>
        </w:tc>
      </w:tr>
      <w:tr w:rsidR="00F34AEE" w:rsidRPr="00E42761" w14:paraId="2638E8EC" w14:textId="77777777" w:rsidTr="00EA7437">
        <w:trPr>
          <w:trHeight w:val="455"/>
        </w:trPr>
        <w:tc>
          <w:tcPr>
            <w:tcW w:w="11170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2D1985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b/>
                <w:sz w:val="20"/>
                <w:szCs w:val="20"/>
              </w:rPr>
            </w:pPr>
            <w:r w:rsidRPr="002364E9">
              <w:rPr>
                <w:b/>
                <w:sz w:val="20"/>
                <w:szCs w:val="20"/>
              </w:rPr>
              <w:t>Počet pohlavie a vek zaznamenaných jedincov druhu</w:t>
            </w:r>
          </w:p>
        </w:tc>
      </w:tr>
      <w:tr w:rsidR="00F34AEE" w:rsidRPr="00E42761" w14:paraId="632B99CE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64E5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sz w:val="20"/>
                <w:szCs w:val="20"/>
              </w:rPr>
            </w:pPr>
            <w:r w:rsidRPr="002364E9">
              <w:rPr>
                <w:sz w:val="20"/>
                <w:szCs w:val="20"/>
              </w:rPr>
              <w:t>Názov druhu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AA1D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sz w:val="20"/>
                <w:szCs w:val="20"/>
              </w:rPr>
            </w:pPr>
            <w:r w:rsidRPr="002364E9">
              <w:rPr>
                <w:sz w:val="20"/>
                <w:szCs w:val="20"/>
              </w:rPr>
              <w:t>Vek(J/A)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FD5E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sz w:val="20"/>
                <w:szCs w:val="20"/>
              </w:rPr>
            </w:pPr>
            <w:r w:rsidRPr="002364E9">
              <w:rPr>
                <w:sz w:val="20"/>
                <w:szCs w:val="20"/>
              </w:rPr>
              <w:t>Samec / (počet)*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C907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sz w:val="20"/>
                <w:szCs w:val="20"/>
              </w:rPr>
            </w:pPr>
            <w:r w:rsidRPr="002364E9">
              <w:rPr>
                <w:sz w:val="20"/>
                <w:szCs w:val="20"/>
              </w:rPr>
              <w:t>Samica / (počet)*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DEF21" w14:textId="77777777" w:rsidR="00F34AEE" w:rsidRPr="002364E9" w:rsidRDefault="00F34AEE" w:rsidP="00C82167">
            <w:pPr>
              <w:spacing w:afterLines="20" w:after="48" w:line="240" w:lineRule="auto"/>
              <w:jc w:val="center"/>
              <w:rPr>
                <w:sz w:val="20"/>
                <w:szCs w:val="20"/>
              </w:rPr>
            </w:pPr>
            <w:r w:rsidRPr="002364E9">
              <w:rPr>
                <w:sz w:val="20"/>
                <w:szCs w:val="20"/>
              </w:rPr>
              <w:t>Poznámka</w:t>
            </w:r>
          </w:p>
        </w:tc>
      </w:tr>
      <w:tr w:rsidR="00F34AEE" w:rsidRPr="00E42761" w14:paraId="09D7809B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655B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0EA7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F828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E80F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62C8B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16D0749D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5EF3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634D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3E57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6062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03BBB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26F8A7A9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724A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771F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BDD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1B0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C461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5C7AA132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BBB0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18BD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7A4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F78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87418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3FED8225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EB4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12A0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613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38D8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5781B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483636B9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9338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93A7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2C02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275D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ADE1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68FE07E1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3D7B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959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952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927E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1EBC0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0547F85A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287D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36E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05C4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1A9B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85D1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12A7448E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42C7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AF8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EB4A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75DC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B5C0D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344AE9EE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A95E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5450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60BF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578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FBAB8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4D90EC4B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1512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2390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24D9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9B5B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DDC16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2BCE32B5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CAD8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92E3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072C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14CC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9D2F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75298CBC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045A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A5D2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3ACF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090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0B4EC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309D0B05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01AE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53F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553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E3A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3309E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388628E3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EC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C7C6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D736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1C1F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97B2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4217EDC1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5C44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6157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08C4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2FF4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B7AEE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2CA57630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D12B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201D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A293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910E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BB40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4BDC3665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D186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E377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0149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F1B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6A2B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5E386E09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8F37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189C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D42A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31A4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F2702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40BB0A1A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4834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D32C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287C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ED4C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F44B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384CAB11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4C14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83CA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C522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80A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904DF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4F266951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6CA9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8629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82A0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2A7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581EE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73C085B9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2ACF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0DA3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CFCE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BE0B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CA346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03D46B61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0D7B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0A84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33D6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FF8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68B8C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1D2CD5B0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22D6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0DE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B62C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816F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97C29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1C3A6740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7B88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EBE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81B7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14F0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7EB4B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1CDBD1D0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D546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9BCB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B1E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FD98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FAFE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0F401FC1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E870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DC4A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E749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C4A4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DC1C9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5CD6FF1E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D986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BC2E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E3AA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805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04154" w14:textId="77777777" w:rsidR="00F34AEE" w:rsidRPr="002364E9" w:rsidRDefault="00F34AEE" w:rsidP="00C82167">
            <w:pPr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129088A9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064D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A118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0FD9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FAE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67E1A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75CE2352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6D5F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B54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F726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59E7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0B86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1E2538EB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08F0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45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9296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5E51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63612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2E67DC97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43E6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8EB2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08B8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74AD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0F806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0C4F43EC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6199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1520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7810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FF5D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96EDF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F34AEE" w:rsidRPr="00E42761" w14:paraId="3771BA3A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5F38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C0CF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9A65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DC52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F2882" w14:textId="77777777" w:rsidR="00F34AEE" w:rsidRPr="002364E9" w:rsidRDefault="00F34AEE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6C7F88" w:rsidRPr="00E42761" w14:paraId="6EB36728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02FD" w14:textId="4D66FB73" w:rsidR="006C7F88" w:rsidRPr="002364E9" w:rsidRDefault="006C7F88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5510" w14:textId="77777777" w:rsidR="006C7F88" w:rsidRPr="002364E9" w:rsidRDefault="006C7F88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26A5" w14:textId="77777777" w:rsidR="006C7F88" w:rsidRPr="002364E9" w:rsidRDefault="006C7F88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6DFE" w14:textId="77777777" w:rsidR="006C7F88" w:rsidRPr="002364E9" w:rsidRDefault="006C7F88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C923F" w14:textId="77777777" w:rsidR="006C7F88" w:rsidRPr="002364E9" w:rsidRDefault="006C7F88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535884" w:rsidRPr="00E42761" w14:paraId="16432D62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B20F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A88A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8DB9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D903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203A9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535884" w:rsidRPr="00E42761" w14:paraId="2CE7C291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42BD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1891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263A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57B6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EB663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535884" w:rsidRPr="00E42761" w14:paraId="5AFE618E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EA31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4EE9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3D2C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BCFE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D276D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  <w:tr w:rsidR="00535884" w:rsidRPr="00E42761" w14:paraId="196622AE" w14:textId="77777777" w:rsidTr="00EA7437">
        <w:tc>
          <w:tcPr>
            <w:tcW w:w="3583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082BDC" w14:textId="02C94226" w:rsidR="00535884" w:rsidRPr="002364E9" w:rsidRDefault="00C82167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  <w:r w:rsidRPr="002364E9">
              <w:rPr>
                <w:sz w:val="20"/>
                <w:szCs w:val="20"/>
              </w:rPr>
              <w:t>SUMA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544A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B96BA8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63DE88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D5CBA5B" w14:textId="77777777" w:rsidR="00535884" w:rsidRPr="002364E9" w:rsidRDefault="00535884" w:rsidP="00C82167">
            <w:pPr>
              <w:tabs>
                <w:tab w:val="left" w:pos="3150"/>
              </w:tabs>
              <w:spacing w:afterLines="20" w:after="48" w:line="240" w:lineRule="auto"/>
              <w:rPr>
                <w:sz w:val="20"/>
                <w:szCs w:val="20"/>
              </w:rPr>
            </w:pPr>
          </w:p>
        </w:tc>
      </w:tr>
    </w:tbl>
    <w:p w14:paraId="2A3895FD" w14:textId="77777777" w:rsidR="006C7F88" w:rsidRDefault="006C7F88" w:rsidP="00BF50F5">
      <w:pPr>
        <w:pStyle w:val="Vchodztl"/>
        <w:spacing w:after="0" w:line="240" w:lineRule="auto"/>
        <w:rPr>
          <w:rFonts w:cs="Times New Roman"/>
          <w:b/>
        </w:rPr>
        <w:sectPr w:rsidR="006C7F88" w:rsidSect="00EA7437">
          <w:pgSz w:w="11906" w:h="17338"/>
          <w:pgMar w:top="567" w:right="1418" w:bottom="567" w:left="1418" w:header="709" w:footer="709" w:gutter="0"/>
          <w:cols w:space="708"/>
          <w:noEndnote/>
        </w:sectPr>
      </w:pPr>
    </w:p>
    <w:p w14:paraId="1889BA11" w14:textId="12A568BF" w:rsidR="00BF50F5" w:rsidRPr="00F96154" w:rsidRDefault="00BF50F5" w:rsidP="00BF50F5">
      <w:pPr>
        <w:pStyle w:val="Vchodztl"/>
        <w:spacing w:after="0" w:line="240" w:lineRule="auto"/>
      </w:pPr>
      <w:r w:rsidRPr="00F96154">
        <w:rPr>
          <w:rFonts w:cs="Times New Roman"/>
          <w:b/>
        </w:rPr>
        <w:lastRenderedPageBreak/>
        <w:t>Kód TML</w:t>
      </w:r>
      <w:r w:rsidRPr="00F96154">
        <w:rPr>
          <w:rFonts w:cs="Times New Roman"/>
        </w:rPr>
        <w:t xml:space="preserve"> – kód v tvare “TML_XXXX_000”, kde XXXX predstavuje</w:t>
      </w:r>
      <w:r w:rsidR="0019644D">
        <w:rPr>
          <w:rFonts w:cs="Times New Roman"/>
        </w:rPr>
        <w:t xml:space="preserve"> skrátený názov druhu</w:t>
      </w:r>
      <w:r w:rsidRPr="00F96154">
        <w:rPr>
          <w:rFonts w:cs="Times New Roman"/>
        </w:rPr>
        <w:t xml:space="preserve"> (podľa Príloh II, IV a V  Smernice o biotopoch), ktorý je predmetom monitorovania na TML, a 000 je poradové číslo TML </w:t>
      </w:r>
      <w:r w:rsidR="0019644D">
        <w:rPr>
          <w:rFonts w:cs="Times New Roman"/>
        </w:rPr>
        <w:t>daného druhu</w:t>
      </w:r>
      <w:r w:rsidRPr="00F96154">
        <w:rPr>
          <w:rFonts w:cs="Times New Roman"/>
        </w:rPr>
        <w:t>.</w:t>
      </w:r>
    </w:p>
    <w:p w14:paraId="37EACC69" w14:textId="77777777" w:rsidR="0019644D" w:rsidRDefault="0019644D" w:rsidP="0019644D">
      <w:pPr>
        <w:spacing w:after="0" w:line="240" w:lineRule="auto"/>
        <w:ind w:left="-284" w:right="-709"/>
      </w:pPr>
      <w:r w:rsidRPr="008D7D04">
        <w:t>Pole je povinné, je to nevyhnutný údaj identifikujúci monitorovanú TML.</w:t>
      </w:r>
    </w:p>
    <w:p w14:paraId="76B3D25C" w14:textId="3F1FDB7C" w:rsidR="00BF50F5" w:rsidRPr="00F96154" w:rsidRDefault="00BF50F5" w:rsidP="00BF50F5">
      <w:pPr>
        <w:pStyle w:val="Vchodztl"/>
        <w:spacing w:after="0" w:line="240" w:lineRule="auto"/>
      </w:pPr>
    </w:p>
    <w:p w14:paraId="6B9A141C" w14:textId="77777777" w:rsidR="00BF50F5" w:rsidRPr="00F96154" w:rsidRDefault="00BF50F5" w:rsidP="00BF50F5">
      <w:pPr>
        <w:pStyle w:val="Vchodztl"/>
        <w:ind w:left="-284" w:right="-709"/>
      </w:pPr>
    </w:p>
    <w:p w14:paraId="110261FF" w14:textId="77777777" w:rsidR="00BF50F5" w:rsidRPr="00F96154" w:rsidRDefault="00BF50F5" w:rsidP="00BF50F5">
      <w:pPr>
        <w:pStyle w:val="Vchodztl"/>
        <w:spacing w:after="0" w:line="240" w:lineRule="auto"/>
        <w:rPr>
          <w:rFonts w:cs="Times New Roman"/>
        </w:rPr>
      </w:pPr>
      <w:r w:rsidRPr="00F96154">
        <w:rPr>
          <w:rFonts w:cs="Times New Roman"/>
          <w:b/>
        </w:rPr>
        <w:t>Kód a názov druhu</w:t>
      </w:r>
      <w:r w:rsidRPr="00F96154">
        <w:rPr>
          <w:rFonts w:cs="Times New Roman"/>
        </w:rPr>
        <w:t xml:space="preserve"> – kód a plný názov uvedený v Prílohách II, IV a V Smernice o biotopoch.</w:t>
      </w:r>
    </w:p>
    <w:p w14:paraId="237635CD" w14:textId="4433FC63" w:rsidR="00BF50F5" w:rsidRPr="00F96154" w:rsidRDefault="00BF50F5" w:rsidP="00BF50F5">
      <w:pPr>
        <w:pStyle w:val="Vchodztl"/>
        <w:spacing w:after="0" w:line="240" w:lineRule="auto"/>
      </w:pPr>
      <w:r w:rsidRPr="00F96154">
        <w:rPr>
          <w:rFonts w:cs="Times New Roman"/>
        </w:rPr>
        <w:t>Pole je povinné</w:t>
      </w:r>
      <w:r w:rsidR="0019644D">
        <w:rPr>
          <w:rFonts w:cs="Times New Roman"/>
        </w:rPr>
        <w:t>. V prostredí KIMS je po výbere TML</w:t>
      </w:r>
      <w:r w:rsidRPr="00F96154">
        <w:rPr>
          <w:rFonts w:cs="Times New Roman"/>
        </w:rPr>
        <w:t xml:space="preserve"> vyplnené automaticky.</w:t>
      </w:r>
    </w:p>
    <w:p w14:paraId="08FABBDD" w14:textId="77777777" w:rsidR="00BF50F5" w:rsidRPr="00F96154" w:rsidRDefault="00BF50F5" w:rsidP="00BF50F5">
      <w:pPr>
        <w:pStyle w:val="Vchodztl"/>
        <w:ind w:left="-284" w:right="-709"/>
      </w:pPr>
    </w:p>
    <w:p w14:paraId="755F0EE8" w14:textId="196641BA" w:rsidR="00BF50F5" w:rsidRPr="00F96154" w:rsidRDefault="00BF50F5" w:rsidP="00BF50F5">
      <w:pPr>
        <w:pStyle w:val="Vchodztl"/>
        <w:spacing w:after="0" w:line="240" w:lineRule="auto"/>
      </w:pPr>
      <w:r w:rsidRPr="00F96154">
        <w:rPr>
          <w:rFonts w:cs="Times New Roman"/>
          <w:b/>
        </w:rPr>
        <w:t>Dátum</w:t>
      </w:r>
      <w:r w:rsidRPr="00F96154">
        <w:rPr>
          <w:rFonts w:cs="Times New Roman"/>
        </w:rPr>
        <w:t xml:space="preserve"> – dátum terénneho monitorovania.</w:t>
      </w:r>
      <w:r w:rsidR="0019644D">
        <w:rPr>
          <w:rFonts w:cs="Times New Roman"/>
        </w:rPr>
        <w:t xml:space="preserve"> </w:t>
      </w:r>
      <w:r w:rsidRPr="00F96154">
        <w:rPr>
          <w:rFonts w:cs="Times New Roman"/>
        </w:rPr>
        <w:t>Pole je povinné.</w:t>
      </w:r>
    </w:p>
    <w:p w14:paraId="5ACBCCB2" w14:textId="77777777" w:rsidR="00BF50F5" w:rsidRPr="00F96154" w:rsidRDefault="00BF50F5" w:rsidP="00BF50F5">
      <w:pPr>
        <w:pStyle w:val="Vchodztl"/>
        <w:ind w:left="-284" w:right="-709"/>
      </w:pPr>
    </w:p>
    <w:p w14:paraId="5778B097" w14:textId="77777777" w:rsidR="00BF50F5" w:rsidRPr="00F96154" w:rsidRDefault="00BF50F5" w:rsidP="00BF50F5">
      <w:pPr>
        <w:pStyle w:val="Vchodztl"/>
        <w:spacing w:after="0" w:line="240" w:lineRule="auto"/>
        <w:rPr>
          <w:rFonts w:cs="Times New Roman"/>
        </w:rPr>
      </w:pPr>
      <w:r w:rsidRPr="00F96154">
        <w:rPr>
          <w:rFonts w:cs="Times New Roman"/>
          <w:b/>
        </w:rPr>
        <w:t xml:space="preserve">Meno </w:t>
      </w:r>
      <w:proofErr w:type="spellStart"/>
      <w:r w:rsidRPr="00F96154">
        <w:rPr>
          <w:rFonts w:cs="Times New Roman"/>
          <w:b/>
        </w:rPr>
        <w:t>mapovateľa</w:t>
      </w:r>
      <w:proofErr w:type="spellEnd"/>
      <w:r w:rsidRPr="00F96154">
        <w:rPr>
          <w:rFonts w:cs="Times New Roman"/>
        </w:rPr>
        <w:t xml:space="preserve"> – meno terénneho </w:t>
      </w:r>
      <w:proofErr w:type="spellStart"/>
      <w:r w:rsidRPr="00F96154">
        <w:rPr>
          <w:rFonts w:cs="Times New Roman"/>
        </w:rPr>
        <w:t>mapovateľa</w:t>
      </w:r>
      <w:proofErr w:type="spellEnd"/>
      <w:r w:rsidRPr="00F96154">
        <w:rPr>
          <w:rFonts w:cs="Times New Roman"/>
        </w:rPr>
        <w:t xml:space="preserve"> danej TML.</w:t>
      </w:r>
    </w:p>
    <w:p w14:paraId="4C1B6839" w14:textId="6DAD44FA" w:rsidR="00BF50F5" w:rsidRPr="00F96154" w:rsidRDefault="00BF50F5" w:rsidP="00BF50F5">
      <w:pPr>
        <w:pStyle w:val="Vchodztl"/>
        <w:spacing w:after="0" w:line="240" w:lineRule="auto"/>
      </w:pPr>
      <w:r w:rsidRPr="00F96154">
        <w:rPr>
          <w:rFonts w:cs="Times New Roman"/>
        </w:rPr>
        <w:t>Pole je povinné</w:t>
      </w:r>
      <w:r w:rsidR="0019644D">
        <w:rPr>
          <w:rFonts w:cs="Times New Roman"/>
        </w:rPr>
        <w:t>. Po prihlásení do</w:t>
      </w:r>
      <w:r w:rsidRPr="00F96154">
        <w:rPr>
          <w:rFonts w:cs="Times New Roman"/>
        </w:rPr>
        <w:t> KIMS je vyplnené automaticky.</w:t>
      </w:r>
    </w:p>
    <w:p w14:paraId="527A249A" w14:textId="77777777" w:rsidR="00BF50F5" w:rsidRPr="00F96154" w:rsidRDefault="00BF50F5" w:rsidP="00BF50F5">
      <w:pPr>
        <w:pStyle w:val="Vchodztl"/>
        <w:ind w:left="-284" w:right="-709"/>
      </w:pPr>
    </w:p>
    <w:p w14:paraId="19F10A63" w14:textId="3B3D9108" w:rsidR="00BF50F5" w:rsidRPr="00F96154" w:rsidRDefault="00BF50F5" w:rsidP="00BF50F5">
      <w:pPr>
        <w:pStyle w:val="Vchodztl"/>
        <w:spacing w:after="0" w:line="240" w:lineRule="auto"/>
      </w:pPr>
      <w:r w:rsidRPr="00F96154">
        <w:rPr>
          <w:rFonts w:cs="Times New Roman"/>
          <w:b/>
        </w:rPr>
        <w:t>Názov lokality</w:t>
      </w:r>
      <w:r w:rsidRPr="00F96154">
        <w:rPr>
          <w:rFonts w:cs="Times New Roman"/>
        </w:rPr>
        <w:t xml:space="preserve"> – </w:t>
      </w:r>
      <w:r w:rsidR="0019644D">
        <w:rPr>
          <w:rFonts w:cs="Times New Roman"/>
        </w:rPr>
        <w:t xml:space="preserve">KIMS vypĺňa automaticky. </w:t>
      </w:r>
      <w:r w:rsidRPr="00F96154">
        <w:rPr>
          <w:rFonts w:cs="Times New Roman"/>
        </w:rPr>
        <w:t>Pole nie je povinné.</w:t>
      </w:r>
    </w:p>
    <w:p w14:paraId="4F2844D7" w14:textId="77777777" w:rsidR="00BF50F5" w:rsidRPr="00F96154" w:rsidRDefault="00BF50F5" w:rsidP="00BF50F5">
      <w:pPr>
        <w:pStyle w:val="Vchodztl"/>
        <w:ind w:left="-284" w:right="-709"/>
      </w:pPr>
    </w:p>
    <w:p w14:paraId="56E5D3E1" w14:textId="77777777" w:rsidR="00BF50F5" w:rsidRPr="00F96154" w:rsidRDefault="00BF50F5" w:rsidP="008D7D04">
      <w:pPr>
        <w:pStyle w:val="Vchodztl"/>
        <w:spacing w:after="0" w:line="240" w:lineRule="auto"/>
        <w:jc w:val="both"/>
        <w:rPr>
          <w:rFonts w:cs="Times New Roman"/>
        </w:rPr>
      </w:pPr>
      <w:r w:rsidRPr="00F96154">
        <w:rPr>
          <w:rFonts w:cs="Times New Roman"/>
          <w:b/>
        </w:rPr>
        <w:t>Typ biotopu druhu (Kód podľa Katalógu biotopov, alebo opis):</w:t>
      </w:r>
      <w:r w:rsidRPr="00F96154">
        <w:rPr>
          <w:rFonts w:cs="Times New Roman"/>
        </w:rPr>
        <w:t xml:space="preserve"> – kód biotopu podľa Katalógu biotopov (Stanová, Valachovič 2002) alebo jeho opis, ktorý je miestom výskytu a prežívania monitorovaného druhu. </w:t>
      </w:r>
    </w:p>
    <w:p w14:paraId="49FE4E88" w14:textId="77777777" w:rsidR="00BF50F5" w:rsidRPr="00F96154" w:rsidRDefault="00BF50F5" w:rsidP="008D7D04">
      <w:pPr>
        <w:pStyle w:val="Vchodztl"/>
        <w:spacing w:after="0" w:line="240" w:lineRule="auto"/>
        <w:jc w:val="both"/>
      </w:pPr>
      <w:r w:rsidRPr="00F96154">
        <w:rPr>
          <w:rFonts w:cs="Times New Roman"/>
        </w:rPr>
        <w:t>Pole je povinné.</w:t>
      </w:r>
    </w:p>
    <w:p w14:paraId="3C17918C" w14:textId="77777777" w:rsidR="00BF50F5" w:rsidRPr="00F96154" w:rsidRDefault="00BF50F5" w:rsidP="00BF50F5">
      <w:pPr>
        <w:pStyle w:val="Vchodztl"/>
        <w:ind w:left="-284" w:right="-709"/>
      </w:pPr>
    </w:p>
    <w:p w14:paraId="59571B0F" w14:textId="77777777" w:rsidR="0019644D" w:rsidRDefault="00BF50F5" w:rsidP="0019644D">
      <w:pPr>
        <w:spacing w:after="0" w:line="240" w:lineRule="auto"/>
        <w:ind w:left="-284" w:right="-709"/>
        <w:jc w:val="both"/>
      </w:pPr>
      <w:r w:rsidRPr="00F96154">
        <w:rPr>
          <w:rFonts w:cs="Times New Roman"/>
          <w:b/>
        </w:rPr>
        <w:t>K</w:t>
      </w:r>
      <w:r w:rsidRPr="00F96154">
        <w:rPr>
          <w:rFonts w:cs="Times New Roman"/>
          <w:b/>
          <w:shd w:val="clear" w:color="auto" w:fill="FFFFFF"/>
        </w:rPr>
        <w:t xml:space="preserve">valita biotopu druhu na lokalite </w:t>
      </w:r>
      <w:r w:rsidRPr="00F96154">
        <w:rPr>
          <w:rFonts w:cs="Times New Roman"/>
          <w:b/>
          <w:sz w:val="16"/>
          <w:szCs w:val="16"/>
          <w:shd w:val="clear" w:color="auto" w:fill="FFFFFF"/>
        </w:rPr>
        <w:t xml:space="preserve">(v % z celkovej plochy TML) </w:t>
      </w:r>
      <w:r w:rsidRPr="00F96154">
        <w:rPr>
          <w:rFonts w:cs="Times New Roman"/>
          <w:shd w:val="clear" w:color="auto" w:fill="FFFFFF"/>
        </w:rPr>
        <w:t xml:space="preserve"> </w:t>
      </w:r>
      <w:r w:rsidR="00DF7893">
        <w:rPr>
          <w:rFonts w:cs="Times New Roman"/>
          <w:shd w:val="clear" w:color="auto" w:fill="FFFFFF"/>
        </w:rPr>
        <w:t xml:space="preserve">- </w:t>
      </w:r>
      <w:r w:rsidR="0019644D">
        <w:t xml:space="preserve">pre každú z troch kategórií kvality biotopu („dobrá“, </w:t>
      </w:r>
      <w:r w:rsidR="0019644D" w:rsidRPr="0019644D">
        <w:t xml:space="preserve">„slabá “, „zlá“) stanovíme jej percentuálny </w:t>
      </w:r>
      <w:r w:rsidR="0019644D" w:rsidRPr="008D7D04">
        <w:t xml:space="preserve">podiel z celkovej plochy TML na základe </w:t>
      </w:r>
      <w:proofErr w:type="spellStart"/>
      <w:r w:rsidR="0019644D" w:rsidRPr="008D7D04">
        <w:t>subparametrov</w:t>
      </w:r>
      <w:proofErr w:type="spellEnd"/>
      <w:r w:rsidR="0019644D" w:rsidRPr="008D7D04">
        <w:t xml:space="preserve"> uvedených v terénnom formulári. Počet </w:t>
      </w:r>
      <w:proofErr w:type="spellStart"/>
      <w:r w:rsidR="0019644D" w:rsidRPr="008D7D04">
        <w:t>subparametrov</w:t>
      </w:r>
      <w:proofErr w:type="spellEnd"/>
      <w:r w:rsidR="0019644D" w:rsidRPr="008D7D04">
        <w:t xml:space="preserve"> určuje percentuálnu hodnotu každého z nich, tak aby súčet predstavoval 100%. Ak je ich 5, každý </w:t>
      </w:r>
      <w:proofErr w:type="spellStart"/>
      <w:r w:rsidR="0019644D" w:rsidRPr="008D7D04">
        <w:t>subparameter</w:t>
      </w:r>
      <w:proofErr w:type="spellEnd"/>
      <w:r w:rsidR="0019644D" w:rsidRPr="008D7D04">
        <w:t xml:space="preserve"> má hodnotu 20%, ak sú 4 majú hodnotu 25%, atď.</w:t>
      </w:r>
    </w:p>
    <w:p w14:paraId="7DB5EF54" w14:textId="77777777" w:rsidR="0019644D" w:rsidRDefault="0019644D" w:rsidP="0019644D">
      <w:pPr>
        <w:spacing w:after="0" w:line="240" w:lineRule="auto"/>
        <w:ind w:left="-284" w:right="-709"/>
        <w:jc w:val="both"/>
      </w:pPr>
      <w:r>
        <w:t>Pole je povinné.</w:t>
      </w:r>
    </w:p>
    <w:p w14:paraId="497DB84B" w14:textId="77777777" w:rsidR="00BF50F5" w:rsidRPr="00F96154" w:rsidRDefault="00BF50F5" w:rsidP="00BF50F5">
      <w:pPr>
        <w:pStyle w:val="Vchodztl"/>
        <w:ind w:left="-284" w:right="-709"/>
      </w:pPr>
    </w:p>
    <w:p w14:paraId="7713F381" w14:textId="765C2E2B" w:rsidR="00BF50F5" w:rsidRPr="00F96154" w:rsidRDefault="0019644D" w:rsidP="00BF50F5">
      <w:pPr>
        <w:pStyle w:val="Vchodztl"/>
        <w:ind w:left="-284" w:right="-709"/>
      </w:pPr>
      <w:r>
        <w:rPr>
          <w:rFonts w:cs="Times New Roman"/>
          <w:b/>
        </w:rPr>
        <w:t>Súčasné a budúce a</w:t>
      </w:r>
      <w:r w:rsidR="00BF50F5" w:rsidRPr="00F96154">
        <w:rPr>
          <w:rFonts w:cs="Times New Roman"/>
          <w:b/>
        </w:rPr>
        <w:t xml:space="preserve">ktivity </w:t>
      </w:r>
      <w:r>
        <w:rPr>
          <w:rFonts w:cs="Times New Roman"/>
          <w:b/>
        </w:rPr>
        <w:t>ovplyvňujúce TML</w:t>
      </w:r>
    </w:p>
    <w:p w14:paraId="53718908" w14:textId="36572A75" w:rsidR="00BF50F5" w:rsidRPr="00F96154" w:rsidRDefault="00BF50F5" w:rsidP="008D7D04">
      <w:pPr>
        <w:pStyle w:val="Vchodztl"/>
        <w:ind w:left="-284" w:right="-709"/>
        <w:jc w:val="both"/>
      </w:pPr>
      <w:r w:rsidRPr="00F96154">
        <w:rPr>
          <w:rFonts w:cs="Times New Roman"/>
        </w:rPr>
        <w:t xml:space="preserve">Ak sa na lokalite vyskytujú aktivity, alebo vieme o potenciálnych </w:t>
      </w:r>
      <w:r w:rsidR="0019644D">
        <w:rPr>
          <w:rFonts w:cs="Times New Roman"/>
        </w:rPr>
        <w:t xml:space="preserve">pozitívnych aj negatívnych </w:t>
      </w:r>
      <w:r w:rsidRPr="00F96154">
        <w:rPr>
          <w:rFonts w:cs="Times New Roman"/>
        </w:rPr>
        <w:t>aktivitách ovplyvňujúcich lokalitu, tak tieto údaje sú povinné.</w:t>
      </w:r>
    </w:p>
    <w:p w14:paraId="45A2EAC5" w14:textId="77777777" w:rsidR="00BF50F5" w:rsidRPr="00F96154" w:rsidRDefault="00BF50F5" w:rsidP="008D7D04">
      <w:pPr>
        <w:pStyle w:val="Vchodztl"/>
        <w:ind w:left="142" w:right="-709" w:hanging="284"/>
        <w:jc w:val="both"/>
      </w:pPr>
      <w:r w:rsidRPr="00F96154">
        <w:rPr>
          <w:rFonts w:cs="Times New Roman"/>
          <w:b/>
        </w:rPr>
        <w:t xml:space="preserve">Aktivita na lokalite </w:t>
      </w:r>
      <w:r w:rsidRPr="00F96154">
        <w:rPr>
          <w:rFonts w:cs="Times New Roman"/>
          <w:b/>
          <w:sz w:val="16"/>
          <w:szCs w:val="16"/>
        </w:rPr>
        <w:t>(kód podľa ŠDF)</w:t>
      </w:r>
      <w:r w:rsidRPr="00F96154">
        <w:rPr>
          <w:rFonts w:cs="Times New Roman"/>
        </w:rPr>
        <w:t xml:space="preserve"> – zapisujeme kódy aktivít a ohrození uvedených v prílohe 2 tohto dokumentu, ktoré sa aktuálne, alebo potenciálne vyskytujú na ploche TML.</w:t>
      </w:r>
    </w:p>
    <w:p w14:paraId="161572DE" w14:textId="4964231A" w:rsidR="00BF50F5" w:rsidRPr="00F96154" w:rsidRDefault="0019644D" w:rsidP="008D7D04">
      <w:pPr>
        <w:pStyle w:val="Vchodztl"/>
        <w:ind w:left="142" w:right="-709" w:hanging="284"/>
        <w:jc w:val="both"/>
      </w:pPr>
      <w:r>
        <w:rPr>
          <w:rFonts w:cs="Times New Roman"/>
          <w:b/>
        </w:rPr>
        <w:t>Intenzita</w:t>
      </w:r>
      <w:r w:rsidR="00BF50F5" w:rsidRPr="00F96154">
        <w:rPr>
          <w:rFonts w:cs="Times New Roman"/>
          <w:b/>
        </w:rPr>
        <w:t xml:space="preserve"> vplyvu </w:t>
      </w:r>
      <w:r w:rsidR="00BF50F5" w:rsidRPr="00F96154">
        <w:rPr>
          <w:rFonts w:cs="Times New Roman"/>
          <w:b/>
          <w:sz w:val="16"/>
          <w:szCs w:val="16"/>
        </w:rPr>
        <w:t>Vysoká/Stredná/Nízka</w:t>
      </w:r>
      <w:r w:rsidR="00BF50F5" w:rsidRPr="00F96154">
        <w:rPr>
          <w:rFonts w:cs="Times New Roman"/>
          <w:sz w:val="16"/>
          <w:szCs w:val="16"/>
        </w:rPr>
        <w:t xml:space="preserve"> </w:t>
      </w:r>
      <w:r w:rsidR="00BF50F5" w:rsidRPr="00F96154">
        <w:rPr>
          <w:rFonts w:cs="Times New Roman"/>
        </w:rPr>
        <w:t>– zapíšeme kategóriu miery vplyvu danej aktivity na TML</w:t>
      </w:r>
    </w:p>
    <w:p w14:paraId="4FE46652" w14:textId="77777777" w:rsidR="00BF50F5" w:rsidRPr="00F96154" w:rsidRDefault="00BF50F5" w:rsidP="008D7D04">
      <w:pPr>
        <w:pStyle w:val="Vchodztl"/>
        <w:ind w:left="142" w:right="-709" w:hanging="284"/>
        <w:jc w:val="both"/>
      </w:pPr>
      <w:r w:rsidRPr="00F96154">
        <w:rPr>
          <w:rFonts w:cs="Times New Roman"/>
          <w:b/>
        </w:rPr>
        <w:t>% plochy</w:t>
      </w:r>
      <w:r w:rsidRPr="00F96154">
        <w:rPr>
          <w:rFonts w:cs="Times New Roman"/>
        </w:rPr>
        <w:t xml:space="preserve"> – percento plochy, ktoré je pod vplyvom danej aktivity, prípadne ohrozenia</w:t>
      </w:r>
    </w:p>
    <w:p w14:paraId="7592AA87" w14:textId="77777777" w:rsidR="0019644D" w:rsidRDefault="0019644D" w:rsidP="0019644D">
      <w:pPr>
        <w:spacing w:after="0" w:line="240" w:lineRule="auto"/>
        <w:ind w:left="142" w:right="-709" w:hanging="284"/>
        <w:jc w:val="both"/>
      </w:pPr>
      <w:r w:rsidRPr="008D7D04">
        <w:rPr>
          <w:b/>
        </w:rPr>
        <w:t>Vplyv/Budúci vplyv</w:t>
      </w:r>
      <w:r w:rsidRPr="008D7D04">
        <w:t xml:space="preserve"> – Kategóriu „V“ označíme vtedy, keď daná aktivita aktuálne (v súčasnosti) pozitívne (V+) alebo negatívne (V-) ovplyvňuje cieľový druh/biotop na TML. Ak máme vedomosti o aktivitách, ktoré v budúcnosti môžu ohroziť TML, pre tieto aktivity zapíšeme kategóriu „B“, ako pozitívny vplyv (B+) alebo negatívny vplyv (B-). Prípadne môžeme využiť aj kombináciu súčasného a budúceho vplyvu tej istej aktivity (napr. V-/B-, V+/B+, V-/B+, V+/B-).</w:t>
      </w:r>
    </w:p>
    <w:p w14:paraId="21DE61E1" w14:textId="77777777" w:rsidR="00BF50F5" w:rsidRPr="00F96154" w:rsidRDefault="00BF50F5" w:rsidP="00BF50F5">
      <w:pPr>
        <w:pStyle w:val="Vchodztl"/>
        <w:ind w:right="-709"/>
      </w:pPr>
    </w:p>
    <w:p w14:paraId="7015B445" w14:textId="77777777" w:rsidR="0019644D" w:rsidRPr="008D7D04" w:rsidRDefault="00BF50F5" w:rsidP="0019644D">
      <w:pPr>
        <w:spacing w:after="0" w:line="240" w:lineRule="auto"/>
        <w:ind w:left="-284" w:right="-709"/>
        <w:jc w:val="both"/>
      </w:pPr>
      <w:r w:rsidRPr="00F96154">
        <w:rPr>
          <w:rFonts w:cs="Times New Roman"/>
          <w:b/>
          <w:sz w:val="16"/>
          <w:szCs w:val="16"/>
        </w:rPr>
        <w:t xml:space="preserve"> </w:t>
      </w:r>
      <w:r w:rsidRPr="0019644D">
        <w:rPr>
          <w:rFonts w:cs="Times New Roman"/>
          <w:b/>
          <w:shd w:val="clear" w:color="auto" w:fill="FFFFFF"/>
        </w:rPr>
        <w:t xml:space="preserve">Vyhliadky biotopu druhu do budúcnosti na lokalite </w:t>
      </w:r>
      <w:r w:rsidRPr="0019644D">
        <w:rPr>
          <w:rFonts w:cs="Times New Roman"/>
          <w:b/>
          <w:sz w:val="16"/>
          <w:szCs w:val="16"/>
          <w:shd w:val="clear" w:color="auto" w:fill="FFFFFF"/>
        </w:rPr>
        <w:t>(v % z celkovej plochy TML)</w:t>
      </w:r>
      <w:r w:rsidRPr="0019644D">
        <w:rPr>
          <w:rFonts w:cs="Times New Roman"/>
          <w:sz w:val="16"/>
          <w:szCs w:val="16"/>
          <w:shd w:val="clear" w:color="auto" w:fill="FFFFFF"/>
        </w:rPr>
        <w:t xml:space="preserve"> –</w:t>
      </w:r>
      <w:r w:rsidR="0019644D" w:rsidRPr="0019644D">
        <w:rPr>
          <w:sz w:val="16"/>
          <w:szCs w:val="16"/>
        </w:rPr>
        <w:t xml:space="preserve">– </w:t>
      </w:r>
      <w:r w:rsidR="0019644D" w:rsidRPr="008D7D04">
        <w:t xml:space="preserve">ide o dôležitý parameter, ktorý ovplyvňuje celkový stav druhu na TML. Vyhliadky závisia najmä od aktivít (vplyvov a ohrození) na TML a v jej blízkosti a od trendu vývoja populácie druhu na TML. </w:t>
      </w:r>
    </w:p>
    <w:p w14:paraId="0BB19D3A" w14:textId="77777777" w:rsidR="0019644D" w:rsidRPr="008D7D04" w:rsidRDefault="0019644D" w:rsidP="0019644D">
      <w:pPr>
        <w:spacing w:after="0" w:line="240" w:lineRule="auto"/>
        <w:ind w:left="-284" w:right="-709"/>
        <w:jc w:val="both"/>
      </w:pPr>
      <w:r w:rsidRPr="008D7D04">
        <w:rPr>
          <w:b/>
        </w:rPr>
        <w:lastRenderedPageBreak/>
        <w:t>Dobré vyhliadky</w:t>
      </w:r>
      <w:r w:rsidRPr="008D7D04">
        <w:t xml:space="preserve"> – trend vývoja populácie je na TML stabilný alebo zlepšujúci sa a ohrozenia (budúce negatívne vplyvy) sú nízke, neexistujú alebo zasiahnu len malú časť TML.</w:t>
      </w:r>
    </w:p>
    <w:p w14:paraId="37E96BC0" w14:textId="77777777" w:rsidR="0019644D" w:rsidRPr="008D7D04" w:rsidRDefault="0019644D" w:rsidP="0019644D">
      <w:pPr>
        <w:spacing w:after="0" w:line="240" w:lineRule="auto"/>
        <w:ind w:left="-284" w:right="-709"/>
        <w:jc w:val="both"/>
      </w:pPr>
      <w:r w:rsidRPr="008D7D04">
        <w:rPr>
          <w:b/>
        </w:rPr>
        <w:t>Nevyhovujúce vyhliadky</w:t>
      </w:r>
      <w:r w:rsidRPr="008D7D04">
        <w:t xml:space="preserve"> – trend vývoja populácie na TML sa mierne zhoršuje, ohrozenia (budúce negatívne vplyvy) sú stredne intenzívne a zasiahnu viac ako tretinu TML.</w:t>
      </w:r>
    </w:p>
    <w:p w14:paraId="10D768A3" w14:textId="77777777" w:rsidR="0019644D" w:rsidRDefault="0019644D" w:rsidP="0019644D">
      <w:pPr>
        <w:spacing w:after="0" w:line="240" w:lineRule="auto"/>
        <w:ind w:left="-284" w:right="-709"/>
        <w:jc w:val="both"/>
      </w:pPr>
      <w:r w:rsidRPr="008D7D04">
        <w:rPr>
          <w:b/>
        </w:rPr>
        <w:t>Zlé vyhliadky</w:t>
      </w:r>
      <w:r w:rsidRPr="008D7D04">
        <w:t xml:space="preserve"> - trend vývoja populácie na TML je markantne zhoršujúci sa, ohrozenia (budúce negatívne vplyvy) sú vysoké až nezvratné a zasiahnu viac ako polovicu TML.</w:t>
      </w:r>
    </w:p>
    <w:p w14:paraId="6BA8579D" w14:textId="77777777" w:rsidR="00BF50F5" w:rsidRPr="00F96154" w:rsidRDefault="00BF50F5" w:rsidP="00BF50F5">
      <w:pPr>
        <w:pStyle w:val="Vchodztl"/>
        <w:ind w:left="-284" w:right="-709"/>
      </w:pPr>
      <w:r w:rsidRPr="00F96154">
        <w:rPr>
          <w:rFonts w:cs="Times New Roman"/>
        </w:rPr>
        <w:t>Pole je povinné.</w:t>
      </w:r>
    </w:p>
    <w:p w14:paraId="34360F82" w14:textId="77777777" w:rsidR="00BF50F5" w:rsidRPr="00F96154" w:rsidRDefault="00BF50F5" w:rsidP="00BF50F5">
      <w:pPr>
        <w:pStyle w:val="Vchodztl"/>
        <w:ind w:left="-284" w:right="-709"/>
      </w:pPr>
    </w:p>
    <w:p w14:paraId="18FDB03E" w14:textId="0E19657E" w:rsidR="00BF50F5" w:rsidRPr="00F96154" w:rsidRDefault="00BF50F5" w:rsidP="00BF50F5">
      <w:pPr>
        <w:pStyle w:val="Vchodztl"/>
        <w:ind w:left="-284" w:right="-709"/>
      </w:pPr>
      <w:r w:rsidRPr="00F96154">
        <w:rPr>
          <w:rFonts w:cs="Times New Roman"/>
          <w:b/>
        </w:rPr>
        <w:t xml:space="preserve">Kvalita populácie druhu na lokalite </w:t>
      </w:r>
      <w:r w:rsidRPr="00F96154">
        <w:rPr>
          <w:rFonts w:cs="Times New Roman"/>
          <w:b/>
          <w:sz w:val="16"/>
          <w:szCs w:val="16"/>
        </w:rPr>
        <w:t xml:space="preserve">(v % z celkovej plochy TML) </w:t>
      </w:r>
      <w:r w:rsidRPr="00F96154">
        <w:rPr>
          <w:rFonts w:cs="Times New Roman"/>
        </w:rPr>
        <w:t xml:space="preserve"> – pre každú z troch kategórií kvality druhovej populácie („dobrá“, „</w:t>
      </w:r>
      <w:r w:rsidR="00DF7893">
        <w:rPr>
          <w:rFonts w:cs="Times New Roman"/>
        </w:rPr>
        <w:t xml:space="preserve">slabá </w:t>
      </w:r>
      <w:r w:rsidRPr="00F96154">
        <w:rPr>
          <w:rFonts w:cs="Times New Roman"/>
        </w:rPr>
        <w:t>“, „zlá“) stanovíme jej percentuálny podiel z celkovej plochy TML. Kvalita sa hodnotí na základe expertného odhadu.</w:t>
      </w:r>
    </w:p>
    <w:p w14:paraId="2AFA840C" w14:textId="77777777" w:rsidR="0001535E" w:rsidRPr="00F96154" w:rsidRDefault="0001535E" w:rsidP="0001535E">
      <w:pPr>
        <w:pStyle w:val="Odsekzoznamu"/>
        <w:numPr>
          <w:ilvl w:val="0"/>
          <w:numId w:val="13"/>
        </w:numPr>
        <w:suppressAutoHyphens/>
        <w:spacing w:after="0" w:line="100" w:lineRule="atLeast"/>
        <w:ind w:right="-709"/>
        <w:contextualSpacing/>
      </w:pPr>
      <w:r w:rsidRPr="00F96154">
        <w:rPr>
          <w:rFonts w:cs="Times New Roman"/>
          <w:b/>
        </w:rPr>
        <w:t xml:space="preserve">Dobrá </w:t>
      </w:r>
      <w:r w:rsidRPr="00F96154">
        <w:rPr>
          <w:rFonts w:cs="Times New Roman"/>
        </w:rPr>
        <w:t xml:space="preserve">– v dobe rozmnožovania je v reprodukčných biotopoch zaznamenaný počet </w:t>
      </w:r>
      <w:proofErr w:type="spellStart"/>
      <w:r w:rsidRPr="00F96154">
        <w:rPr>
          <w:rFonts w:cs="Times New Roman"/>
        </w:rPr>
        <w:t>adultných</w:t>
      </w:r>
      <w:proofErr w:type="spellEnd"/>
      <w:r w:rsidRPr="00F96154">
        <w:rPr>
          <w:rFonts w:cs="Times New Roman"/>
        </w:rPr>
        <w:t xml:space="preserve"> jedincov</w:t>
      </w:r>
      <w:r>
        <w:rPr>
          <w:rFonts w:cs="Times New Roman"/>
        </w:rPr>
        <w:t xml:space="preserve"> väčší ako 5</w:t>
      </w:r>
      <w:r w:rsidRPr="00F96154">
        <w:rPr>
          <w:rFonts w:cs="Times New Roman"/>
        </w:rPr>
        <w:t>, resp. tesne po dobe rozmnožovania je v reprodukčných biotopoch zaznamenaný počet znášok</w:t>
      </w:r>
      <w:r>
        <w:rPr>
          <w:rFonts w:cs="Times New Roman"/>
        </w:rPr>
        <w:t xml:space="preserve"> väčší ako 5</w:t>
      </w:r>
      <w:r w:rsidRPr="00F96154">
        <w:rPr>
          <w:rFonts w:cs="Times New Roman"/>
        </w:rPr>
        <w:t xml:space="preserve">, resp. na lokalite </w:t>
      </w:r>
      <w:r>
        <w:rPr>
          <w:rFonts w:cs="Times New Roman"/>
        </w:rPr>
        <w:t xml:space="preserve">sú zaznamenané larválne, </w:t>
      </w:r>
      <w:r w:rsidRPr="00F96154">
        <w:rPr>
          <w:rFonts w:cs="Times New Roman"/>
        </w:rPr>
        <w:t>juveniln</w:t>
      </w:r>
      <w:r>
        <w:rPr>
          <w:rFonts w:cs="Times New Roman"/>
        </w:rPr>
        <w:t>e</w:t>
      </w:r>
      <w:r w:rsidRPr="00F96154">
        <w:rPr>
          <w:rFonts w:cs="Times New Roman"/>
        </w:rPr>
        <w:t xml:space="preserve"> aj </w:t>
      </w:r>
      <w:proofErr w:type="spellStart"/>
      <w:r w:rsidRPr="00F96154">
        <w:rPr>
          <w:rFonts w:cs="Times New Roman"/>
        </w:rPr>
        <w:t>adultn</w:t>
      </w:r>
      <w:r>
        <w:rPr>
          <w:rFonts w:cs="Times New Roman"/>
        </w:rPr>
        <w:t>é</w:t>
      </w:r>
      <w:proofErr w:type="spellEnd"/>
      <w:r w:rsidRPr="00F96154">
        <w:rPr>
          <w:rFonts w:cs="Times New Roman"/>
        </w:rPr>
        <w:t xml:space="preserve"> jedinc</w:t>
      </w:r>
      <w:r>
        <w:rPr>
          <w:rFonts w:cs="Times New Roman"/>
        </w:rPr>
        <w:t>e</w:t>
      </w:r>
      <w:r w:rsidRPr="00F96154">
        <w:rPr>
          <w:rFonts w:cs="Times New Roman"/>
        </w:rPr>
        <w:t xml:space="preserve"> (v prípade monitoringu v </w:t>
      </w:r>
      <w:proofErr w:type="spellStart"/>
      <w:r w:rsidRPr="00F96154">
        <w:rPr>
          <w:rFonts w:cs="Times New Roman"/>
        </w:rPr>
        <w:t>terestrických</w:t>
      </w:r>
      <w:proofErr w:type="spellEnd"/>
      <w:r w:rsidRPr="00F96154">
        <w:rPr>
          <w:rFonts w:cs="Times New Roman"/>
        </w:rPr>
        <w:t xml:space="preserve"> biotopoch po období rozmnožovania)</w:t>
      </w:r>
    </w:p>
    <w:p w14:paraId="67A89613" w14:textId="432D11A3" w:rsidR="0001535E" w:rsidRPr="00F96154" w:rsidRDefault="00DF7893" w:rsidP="0001535E">
      <w:pPr>
        <w:pStyle w:val="Odsekzoznamu"/>
        <w:numPr>
          <w:ilvl w:val="0"/>
          <w:numId w:val="13"/>
        </w:numPr>
        <w:suppressAutoHyphens/>
        <w:spacing w:after="0" w:line="100" w:lineRule="atLeast"/>
        <w:contextualSpacing/>
      </w:pPr>
      <w:r>
        <w:rPr>
          <w:rFonts w:cs="Times New Roman"/>
          <w:b/>
        </w:rPr>
        <w:t xml:space="preserve">Slabá </w:t>
      </w:r>
      <w:r w:rsidR="0001535E" w:rsidRPr="00F96154">
        <w:rPr>
          <w:rFonts w:cs="Times New Roman"/>
          <w:b/>
        </w:rPr>
        <w:t xml:space="preserve"> </w:t>
      </w:r>
      <w:r w:rsidR="0001535E" w:rsidRPr="00F96154">
        <w:rPr>
          <w:rFonts w:cs="Times New Roman"/>
        </w:rPr>
        <w:t>– za podmienok priaznivých pre realizáciu monitoringu je v dobe rozmnožovania v reprodukčných biotopoch zaznamenaný len malý počet jedincov</w:t>
      </w:r>
      <w:r w:rsidR="0001535E">
        <w:rPr>
          <w:rFonts w:cs="Times New Roman"/>
        </w:rPr>
        <w:t xml:space="preserve"> do 5 kusov</w:t>
      </w:r>
      <w:r w:rsidR="0001535E" w:rsidRPr="00F96154">
        <w:rPr>
          <w:rFonts w:cs="Times New Roman"/>
        </w:rPr>
        <w:t xml:space="preserve">, resp. tesne po dobe rozmnožovania je v reprodukčných biotopoch zaznamenaný počet znášok </w:t>
      </w:r>
      <w:r w:rsidR="0001535E">
        <w:rPr>
          <w:rFonts w:cs="Times New Roman"/>
        </w:rPr>
        <w:t xml:space="preserve">do 5 </w:t>
      </w:r>
      <w:r w:rsidR="0001535E" w:rsidRPr="00F96154">
        <w:rPr>
          <w:rFonts w:cs="Times New Roman"/>
        </w:rPr>
        <w:t xml:space="preserve">(, resp. na lokalite je zaznamenaný malý počet juvenilných aj </w:t>
      </w:r>
      <w:proofErr w:type="spellStart"/>
      <w:r w:rsidR="0001535E" w:rsidRPr="00F96154">
        <w:rPr>
          <w:rFonts w:cs="Times New Roman"/>
        </w:rPr>
        <w:t>adultných</w:t>
      </w:r>
      <w:proofErr w:type="spellEnd"/>
      <w:r w:rsidR="0001535E" w:rsidRPr="00F96154">
        <w:rPr>
          <w:rFonts w:cs="Times New Roman"/>
        </w:rPr>
        <w:t xml:space="preserve"> jedincov (v prípade monitoringu v </w:t>
      </w:r>
      <w:proofErr w:type="spellStart"/>
      <w:r w:rsidR="0001535E" w:rsidRPr="00F96154">
        <w:rPr>
          <w:rFonts w:cs="Times New Roman"/>
        </w:rPr>
        <w:t>terestrických</w:t>
      </w:r>
      <w:proofErr w:type="spellEnd"/>
      <w:r w:rsidR="0001535E" w:rsidRPr="00F96154">
        <w:rPr>
          <w:rFonts w:cs="Times New Roman"/>
        </w:rPr>
        <w:t xml:space="preserve"> biotopoch po období rozmnožovania)</w:t>
      </w:r>
    </w:p>
    <w:p w14:paraId="49924F50" w14:textId="77777777" w:rsidR="0001535E" w:rsidRDefault="0001535E" w:rsidP="0001535E">
      <w:pPr>
        <w:pStyle w:val="Odsekzoznamu"/>
        <w:numPr>
          <w:ilvl w:val="0"/>
          <w:numId w:val="13"/>
        </w:numPr>
        <w:suppressAutoHyphens/>
        <w:spacing w:after="0" w:line="100" w:lineRule="atLeast"/>
        <w:ind w:right="-709"/>
        <w:contextualSpacing/>
        <w:rPr>
          <w:rFonts w:cs="Times New Roman"/>
          <w:b/>
        </w:rPr>
      </w:pPr>
      <w:r w:rsidRPr="00413812">
        <w:rPr>
          <w:rFonts w:cs="Times New Roman"/>
          <w:b/>
        </w:rPr>
        <w:t>Zlá</w:t>
      </w:r>
      <w:r w:rsidRPr="000B3801">
        <w:rPr>
          <w:rFonts w:cs="Times New Roman"/>
          <w:b/>
        </w:rPr>
        <w:t xml:space="preserve"> – </w:t>
      </w:r>
      <w:r w:rsidRPr="000B3801">
        <w:rPr>
          <w:rFonts w:cs="Times New Roman"/>
          <w:bCs/>
        </w:rPr>
        <w:t xml:space="preserve">za podmienok priaznivých pre realizáciu monitoringu nie je na lokalite druh zaznamenaný, resp. sa jedná len o ojedinelé/náhodné nálezy </w:t>
      </w:r>
      <w:proofErr w:type="spellStart"/>
      <w:r w:rsidRPr="000B3801">
        <w:rPr>
          <w:rFonts w:cs="Times New Roman"/>
          <w:bCs/>
        </w:rPr>
        <w:t>adultných</w:t>
      </w:r>
      <w:proofErr w:type="spellEnd"/>
      <w:r w:rsidRPr="000B3801">
        <w:rPr>
          <w:rFonts w:cs="Times New Roman"/>
          <w:bCs/>
        </w:rPr>
        <w:t xml:space="preserve"> jedincov bez prítomnosti </w:t>
      </w:r>
      <w:proofErr w:type="spellStart"/>
      <w:r w:rsidRPr="000B3801">
        <w:rPr>
          <w:rFonts w:cs="Times New Roman"/>
          <w:bCs/>
        </w:rPr>
        <w:t>juvenilov</w:t>
      </w:r>
      <w:proofErr w:type="spellEnd"/>
      <w:r w:rsidRPr="000B3801">
        <w:rPr>
          <w:rFonts w:cs="Times New Roman"/>
          <w:bCs/>
        </w:rPr>
        <w:t xml:space="preserve"> (v prípade monitoringu v biotopoch, kde sa druh vyskytuje mimo reprodukčné obdobie), resp. sa jedná len o ojedinelé/náhodné nálezy </w:t>
      </w:r>
      <w:proofErr w:type="spellStart"/>
      <w:r w:rsidRPr="000B3801">
        <w:rPr>
          <w:rFonts w:cs="Times New Roman"/>
          <w:bCs/>
        </w:rPr>
        <w:t>adultných</w:t>
      </w:r>
      <w:proofErr w:type="spellEnd"/>
      <w:r w:rsidRPr="000B3801">
        <w:rPr>
          <w:rFonts w:cs="Times New Roman"/>
          <w:bCs/>
        </w:rPr>
        <w:t xml:space="preserve"> jedincov bez prítomnosti  znášok v reprodukčných biotopoch </w:t>
      </w:r>
    </w:p>
    <w:p w14:paraId="09D7F464" w14:textId="77777777" w:rsidR="00BF50F5" w:rsidRPr="00F96154" w:rsidRDefault="00BF50F5" w:rsidP="00BF50F5">
      <w:pPr>
        <w:pStyle w:val="Vchodztl"/>
        <w:ind w:left="-284" w:right="-709"/>
      </w:pPr>
      <w:r w:rsidRPr="00F96154">
        <w:rPr>
          <w:rFonts w:cs="Times New Roman"/>
        </w:rPr>
        <w:t>Pole je povinné.</w:t>
      </w:r>
    </w:p>
    <w:p w14:paraId="44C48492" w14:textId="3574F683" w:rsidR="00BF50F5" w:rsidRPr="00F96154" w:rsidRDefault="00BF50F5" w:rsidP="00BF50F5">
      <w:pPr>
        <w:pStyle w:val="Vchodztl"/>
        <w:ind w:left="-284" w:right="-709"/>
      </w:pPr>
      <w:r w:rsidRPr="00F96154">
        <w:rPr>
          <w:rFonts w:cs="Times New Roman"/>
          <w:b/>
        </w:rPr>
        <w:t>Počasie</w:t>
      </w:r>
      <w:r w:rsidRPr="00F96154">
        <w:rPr>
          <w:rFonts w:cs="Times New Roman"/>
        </w:rPr>
        <w:t xml:space="preserve"> – uvádzame jednu alebo viac kategórií počasia počas pobytu na TML: slnečno, polojasno, polooblačno, oblačno, mrholenie, dážď.</w:t>
      </w:r>
      <w:r w:rsidR="007275FB">
        <w:rPr>
          <w:rFonts w:cs="Times New Roman"/>
        </w:rPr>
        <w:t xml:space="preserve"> Vhodné je uviesť aj teplotu v tieni.</w:t>
      </w:r>
    </w:p>
    <w:p w14:paraId="421EA8A9" w14:textId="77777777" w:rsidR="00BF50F5" w:rsidRPr="00F96154" w:rsidRDefault="00BF50F5" w:rsidP="00BF50F5">
      <w:pPr>
        <w:pStyle w:val="Vchodztl"/>
        <w:ind w:left="-284" w:right="-709"/>
      </w:pPr>
      <w:r w:rsidRPr="00F96154">
        <w:rPr>
          <w:rFonts w:cs="Times New Roman"/>
        </w:rPr>
        <w:t>Pole je povinné.</w:t>
      </w:r>
    </w:p>
    <w:p w14:paraId="2D392A25" w14:textId="77777777" w:rsidR="00BF50F5" w:rsidRPr="00F96154" w:rsidRDefault="00BF50F5" w:rsidP="00BF50F5">
      <w:pPr>
        <w:pStyle w:val="Vchodztl"/>
        <w:ind w:left="-284" w:right="-709"/>
      </w:pPr>
      <w:r w:rsidRPr="00F96154">
        <w:rPr>
          <w:rFonts w:cs="Times New Roman"/>
          <w:b/>
        </w:rPr>
        <w:t xml:space="preserve">TMP (miesta </w:t>
      </w:r>
      <w:proofErr w:type="spellStart"/>
      <w:r w:rsidRPr="00F96154">
        <w:rPr>
          <w:rFonts w:cs="Times New Roman"/>
          <w:b/>
        </w:rPr>
        <w:t>samplingu</w:t>
      </w:r>
      <w:proofErr w:type="spellEnd"/>
      <w:r w:rsidRPr="00F96154">
        <w:rPr>
          <w:rFonts w:cs="Times New Roman"/>
          <w:b/>
        </w:rPr>
        <w:t>) v rámci TML</w:t>
      </w:r>
    </w:p>
    <w:p w14:paraId="0512A39D" w14:textId="77777777" w:rsidR="00BF50F5" w:rsidRPr="00F96154" w:rsidRDefault="00BF50F5" w:rsidP="00BF50F5">
      <w:pPr>
        <w:pStyle w:val="Vchodztl"/>
        <w:ind w:left="-284" w:right="-709"/>
      </w:pPr>
      <w:r w:rsidRPr="00F96154">
        <w:rPr>
          <w:rFonts w:cs="Times New Roman"/>
        </w:rPr>
        <w:t>V prípade, že identifikácia monitorovaných druhov sa nedeje na celej ploche TML, ale len na vybraných plochách (tzv. TMP), tak pre tieto plochy zapisujeme nasledovné povinné parametre:</w:t>
      </w:r>
    </w:p>
    <w:p w14:paraId="371B6D2A" w14:textId="77777777" w:rsidR="00BF50F5" w:rsidRPr="00F96154" w:rsidRDefault="00BF50F5" w:rsidP="00BF50F5">
      <w:pPr>
        <w:pStyle w:val="Vchodztl"/>
        <w:ind w:left="142" w:right="-709" w:hanging="284"/>
      </w:pPr>
      <w:r w:rsidRPr="00F96154">
        <w:rPr>
          <w:rFonts w:cs="Times New Roman"/>
          <w:b/>
        </w:rPr>
        <w:t>č. TMP</w:t>
      </w:r>
      <w:r w:rsidRPr="00F96154">
        <w:rPr>
          <w:rFonts w:cs="Times New Roman"/>
        </w:rPr>
        <w:t xml:space="preserve"> – poradové číslo TMP v rámci TML.</w:t>
      </w:r>
    </w:p>
    <w:p w14:paraId="3237C7C4" w14:textId="77777777" w:rsidR="00BF50F5" w:rsidRPr="00F96154" w:rsidRDefault="00BF50F5" w:rsidP="00BF50F5">
      <w:pPr>
        <w:pStyle w:val="Vchodztl"/>
        <w:ind w:left="142" w:right="-709" w:hanging="284"/>
      </w:pPr>
      <w:r w:rsidRPr="00F96154">
        <w:rPr>
          <w:rFonts w:cs="Times New Roman"/>
          <w:b/>
        </w:rPr>
        <w:t>Súradnice TMP (</w:t>
      </w:r>
      <w:proofErr w:type="spellStart"/>
      <w:r w:rsidRPr="00F96154">
        <w:rPr>
          <w:rFonts w:cs="Times New Roman"/>
          <w:b/>
        </w:rPr>
        <w:t>long</w:t>
      </w:r>
      <w:proofErr w:type="spellEnd"/>
      <w:r w:rsidRPr="00F96154">
        <w:rPr>
          <w:rFonts w:cs="Times New Roman"/>
          <w:b/>
        </w:rPr>
        <w:t>./lat.)</w:t>
      </w:r>
      <w:r w:rsidRPr="00F96154">
        <w:rPr>
          <w:rFonts w:cs="Times New Roman"/>
        </w:rPr>
        <w:t xml:space="preserve"> – GPS súradnice identifikujúce ľavý-dolný roh TMP (v priestorovom zmysle, keď </w:t>
      </w:r>
      <w:proofErr w:type="spellStart"/>
      <w:r w:rsidRPr="00F96154">
        <w:rPr>
          <w:rFonts w:cs="Times New Roman"/>
        </w:rPr>
        <w:t>mapovateľ</w:t>
      </w:r>
      <w:proofErr w:type="spellEnd"/>
      <w:r w:rsidRPr="00F96154">
        <w:rPr>
          <w:rFonts w:cs="Times New Roman"/>
        </w:rPr>
        <w:t xml:space="preserve"> stojí na hranici TMP a je k nej otočený tvárou, protiľahlá hranica TMP je vtedy považovaná za „hornú“) zaznamenané v systéme WGS-84 v desatinných stupňoch.</w:t>
      </w:r>
    </w:p>
    <w:p w14:paraId="20F76613" w14:textId="77777777" w:rsidR="00BF50F5" w:rsidRPr="00F96154" w:rsidRDefault="00BF50F5" w:rsidP="00BF50F5">
      <w:pPr>
        <w:pStyle w:val="Vchodztl"/>
        <w:ind w:left="142" w:right="-709" w:hanging="284"/>
      </w:pPr>
      <w:r w:rsidRPr="00F96154">
        <w:rPr>
          <w:rFonts w:cs="Times New Roman"/>
          <w:b/>
        </w:rPr>
        <w:t>Rozmery TMP (š. x d.) v m</w:t>
      </w:r>
      <w:r w:rsidRPr="00F96154">
        <w:rPr>
          <w:rFonts w:cs="Times New Roman"/>
        </w:rPr>
        <w:t xml:space="preserve"> – Rozmery založenej  TMP v tvare šírka x dĺžka v metroch. Šírka je rozmer v smere x-ovej osi od ľavého-dolného rohu a dĺžka je rozmer v smere y-ovej osi od ľavého-dolného rohu (v priestorovom zmysle ako pri položke „Súradnice TMP“).</w:t>
      </w:r>
    </w:p>
    <w:p w14:paraId="4E139F66" w14:textId="77777777" w:rsidR="00BF50F5" w:rsidRPr="00F96154" w:rsidRDefault="00BF50F5" w:rsidP="00BF50F5">
      <w:pPr>
        <w:pStyle w:val="Vchodztl"/>
        <w:ind w:left="142" w:right="-709" w:hanging="284"/>
      </w:pPr>
      <w:r w:rsidRPr="00F96154">
        <w:rPr>
          <w:rFonts w:cs="Times New Roman"/>
          <w:b/>
        </w:rPr>
        <w:t>Fixácia TMP</w:t>
      </w:r>
      <w:r w:rsidRPr="00F96154">
        <w:rPr>
          <w:rFonts w:cs="Times New Roman"/>
        </w:rPr>
        <w:t xml:space="preserve"> – zapisujeme materiál, prípadne spôsob, akým fixujeme (označujeme) ľavý-dolný a pravý-horný roh TMP v teréne a skratkou zaznačíme aj orientáciu smeru od ľavého-dolného k pravému-hornému rohu TMP. Príklad:  zápis "</w:t>
      </w:r>
      <w:proofErr w:type="spellStart"/>
      <w:r w:rsidRPr="00F96154">
        <w:rPr>
          <w:rFonts w:cs="Times New Roman"/>
        </w:rPr>
        <w:t>roxor</w:t>
      </w:r>
      <w:proofErr w:type="spellEnd"/>
      <w:r w:rsidRPr="00F96154">
        <w:rPr>
          <w:rFonts w:cs="Times New Roman"/>
        </w:rPr>
        <w:t xml:space="preserve"> SV" znamená, že na fixovanie boli použité železné </w:t>
      </w:r>
      <w:proofErr w:type="spellStart"/>
      <w:r w:rsidRPr="00F96154">
        <w:rPr>
          <w:rFonts w:cs="Times New Roman"/>
        </w:rPr>
        <w:t>roxorové</w:t>
      </w:r>
      <w:proofErr w:type="spellEnd"/>
      <w:r w:rsidRPr="00F96154">
        <w:rPr>
          <w:rFonts w:cs="Times New Roman"/>
        </w:rPr>
        <w:t xml:space="preserve"> tyče a pravý-horný roh je v smere </w:t>
      </w:r>
      <w:proofErr w:type="spellStart"/>
      <w:r w:rsidRPr="00F96154">
        <w:rPr>
          <w:rFonts w:cs="Times New Roman"/>
        </w:rPr>
        <w:t>severo</w:t>
      </w:r>
      <w:proofErr w:type="spellEnd"/>
      <w:r w:rsidRPr="00F96154">
        <w:rPr>
          <w:rFonts w:cs="Times New Roman"/>
        </w:rPr>
        <w:t>-východne od ľavého-dolného rohu TMP.</w:t>
      </w:r>
    </w:p>
    <w:p w14:paraId="61D6E43E" w14:textId="77777777" w:rsidR="00BF50F5" w:rsidRPr="00F96154" w:rsidRDefault="00BF50F5" w:rsidP="00BF50F5">
      <w:pPr>
        <w:pStyle w:val="Vchodztl"/>
        <w:ind w:left="142" w:right="-709" w:hanging="284"/>
      </w:pPr>
      <w:r w:rsidRPr="00F96154">
        <w:rPr>
          <w:rFonts w:cs="Times New Roman"/>
          <w:b/>
        </w:rPr>
        <w:lastRenderedPageBreak/>
        <w:t>Názov súboru fotky</w:t>
      </w:r>
      <w:r w:rsidRPr="00F96154">
        <w:rPr>
          <w:rFonts w:cs="Times New Roman"/>
        </w:rPr>
        <w:t xml:space="preserve"> – názov súboru s fotografiou lokality uloženého vo fotoaparáte pre ľahšiu identifikáciu konkrétneho obrázka pri jeho nahrávaní do KIMS</w:t>
      </w:r>
    </w:p>
    <w:p w14:paraId="54170514" w14:textId="0118D644" w:rsidR="00BF50F5" w:rsidRPr="00F96154" w:rsidRDefault="00BF50F5" w:rsidP="00BF50F5">
      <w:pPr>
        <w:pStyle w:val="Vchodztl"/>
        <w:ind w:left="-284" w:right="-709"/>
      </w:pPr>
      <w:r w:rsidRPr="00F96154">
        <w:rPr>
          <w:rFonts w:cs="Times New Roman"/>
          <w:b/>
        </w:rPr>
        <w:t>Poznámka</w:t>
      </w:r>
      <w:r w:rsidRPr="00F96154">
        <w:rPr>
          <w:rFonts w:cs="Times New Roman"/>
        </w:rPr>
        <w:t xml:space="preserve"> – priestor pre ďalšie relevantné doplňujúce informácie</w:t>
      </w:r>
      <w:r w:rsidR="007275FB">
        <w:rPr>
          <w:rFonts w:cs="Times New Roman"/>
        </w:rPr>
        <w:t xml:space="preserve">.  </w:t>
      </w:r>
      <w:r w:rsidRPr="00F96154">
        <w:rPr>
          <w:rFonts w:cs="Times New Roman"/>
        </w:rPr>
        <w:t>Pole nie je povinné.</w:t>
      </w:r>
    </w:p>
    <w:p w14:paraId="122ABC9D" w14:textId="77777777" w:rsidR="00BF50F5" w:rsidRPr="00F96154" w:rsidRDefault="00BF50F5" w:rsidP="00BF50F5">
      <w:pPr>
        <w:pStyle w:val="Vchodztl"/>
        <w:ind w:left="-284" w:right="-709"/>
      </w:pPr>
      <w:r w:rsidRPr="00F96154">
        <w:rPr>
          <w:rFonts w:cs="Times New Roman"/>
          <w:b/>
        </w:rPr>
        <w:t xml:space="preserve">Zoznam </w:t>
      </w:r>
      <w:proofErr w:type="spellStart"/>
      <w:r w:rsidRPr="00F96154">
        <w:rPr>
          <w:rFonts w:cs="Times New Roman"/>
          <w:b/>
        </w:rPr>
        <w:t>taxónov</w:t>
      </w:r>
      <w:proofErr w:type="spellEnd"/>
      <w:r w:rsidRPr="00F96154">
        <w:rPr>
          <w:rFonts w:cs="Times New Roman"/>
          <w:b/>
        </w:rPr>
        <w:t>, ich početnosti a charakteristiky nálezov</w:t>
      </w:r>
    </w:p>
    <w:p w14:paraId="0C929F8A" w14:textId="77777777" w:rsidR="00BF50F5" w:rsidRPr="00F96154" w:rsidRDefault="00BF50F5" w:rsidP="00BF50F5">
      <w:pPr>
        <w:pStyle w:val="Vchodztl"/>
        <w:ind w:left="-284" w:right="-709"/>
      </w:pPr>
      <w:r w:rsidRPr="00F96154">
        <w:rPr>
          <w:rFonts w:cs="Times New Roman"/>
        </w:rPr>
        <w:t xml:space="preserve">Pre každú TML je potrebné zapísať názvy </w:t>
      </w:r>
      <w:proofErr w:type="spellStart"/>
      <w:r w:rsidRPr="00F96154">
        <w:rPr>
          <w:rFonts w:cs="Times New Roman"/>
        </w:rPr>
        <w:t>taxónov</w:t>
      </w:r>
      <w:proofErr w:type="spellEnd"/>
      <w:r w:rsidRPr="00F96154">
        <w:rPr>
          <w:rFonts w:cs="Times New Roman"/>
        </w:rPr>
        <w:t xml:space="preserve"> druhov identifikovaných pri zbere dát patriacich do rovnakej skupiny ako monitorovaný druh.</w:t>
      </w:r>
    </w:p>
    <w:p w14:paraId="668EFEEF" w14:textId="77777777" w:rsidR="007275FB" w:rsidRPr="007275FB" w:rsidRDefault="007275FB" w:rsidP="007275FB">
      <w:pPr>
        <w:spacing w:after="0"/>
        <w:ind w:left="142" w:right="-709" w:hanging="284"/>
        <w:jc w:val="both"/>
      </w:pPr>
      <w:r w:rsidRPr="007275FB">
        <w:rPr>
          <w:b/>
        </w:rPr>
        <w:t xml:space="preserve">Názov </w:t>
      </w:r>
      <w:proofErr w:type="spellStart"/>
      <w:r w:rsidRPr="007275FB">
        <w:rPr>
          <w:b/>
        </w:rPr>
        <w:t>taxónu</w:t>
      </w:r>
      <w:proofErr w:type="spellEnd"/>
      <w:r w:rsidRPr="007275FB">
        <w:t xml:space="preserve"> – platný názov </w:t>
      </w:r>
      <w:proofErr w:type="spellStart"/>
      <w:r w:rsidRPr="007275FB">
        <w:t>taxónu</w:t>
      </w:r>
      <w:proofErr w:type="spellEnd"/>
      <w:r w:rsidRPr="007275FB">
        <w:t xml:space="preserve"> – pole je povinné, </w:t>
      </w:r>
      <w:r w:rsidRPr="008D7D04">
        <w:t>aj v prípade negatívneho výsledku musí byť cieľový druh uvedený</w:t>
      </w:r>
      <w:r w:rsidRPr="007275FB">
        <w:t xml:space="preserve"> </w:t>
      </w:r>
    </w:p>
    <w:p w14:paraId="16D6FD8E" w14:textId="77777777" w:rsidR="007275FB" w:rsidRPr="007275FB" w:rsidRDefault="007275FB" w:rsidP="007275FB">
      <w:pPr>
        <w:spacing w:after="0"/>
        <w:ind w:left="142" w:right="-709" w:hanging="284"/>
        <w:jc w:val="both"/>
      </w:pPr>
      <w:r w:rsidRPr="007275FB">
        <w:rPr>
          <w:b/>
        </w:rPr>
        <w:t>Početnosť v TML</w:t>
      </w:r>
      <w:r w:rsidRPr="007275FB">
        <w:t xml:space="preserve"> – početnosť </w:t>
      </w:r>
      <w:proofErr w:type="spellStart"/>
      <w:r w:rsidRPr="007275FB">
        <w:t>taxónu</w:t>
      </w:r>
      <w:proofErr w:type="spellEnd"/>
      <w:r w:rsidRPr="007275FB">
        <w:t xml:space="preserve"> k </w:t>
      </w:r>
      <w:r w:rsidRPr="007275FB">
        <w:rPr>
          <w:b/>
        </w:rPr>
        <w:t>celej</w:t>
      </w:r>
      <w:r w:rsidRPr="007275FB">
        <w:t xml:space="preserve"> TML, vyjadrená počtom jedincov, prípadne plochou (podľa metodiky)  – pole je povinné</w:t>
      </w:r>
    </w:p>
    <w:p w14:paraId="50C9E52F" w14:textId="77777777" w:rsidR="007275FB" w:rsidRPr="008D7D04" w:rsidRDefault="007275FB" w:rsidP="007275FB">
      <w:pPr>
        <w:spacing w:after="0"/>
        <w:ind w:left="142" w:right="-709" w:hanging="284"/>
        <w:jc w:val="both"/>
      </w:pPr>
      <w:r w:rsidRPr="007275FB">
        <w:rPr>
          <w:b/>
        </w:rPr>
        <w:t>Charakteristika</w:t>
      </w:r>
      <w:r w:rsidRPr="007275FB">
        <w:t xml:space="preserve"> – charakteristika nálezu druhu, ktorú vyberieme zo Zoznamu charakteristík nálezov zoologických druhov (Príloha 3) – pole je povinné,</w:t>
      </w:r>
      <w:r w:rsidRPr="008D7D04">
        <w:t xml:space="preserve"> v prípade negatívneho výsledku musí byť pre cieľový druh uvedená charakteristika NEGAT.</w:t>
      </w:r>
    </w:p>
    <w:p w14:paraId="6FFF3610" w14:textId="1EE792A6" w:rsidR="00BF50F5" w:rsidRPr="00F96154" w:rsidRDefault="00BF50F5" w:rsidP="00BF50F5">
      <w:pPr>
        <w:pStyle w:val="Vchodztl"/>
        <w:ind w:left="142" w:right="-709" w:hanging="284"/>
      </w:pPr>
    </w:p>
    <w:p w14:paraId="2CCA0836" w14:textId="77777777" w:rsidR="00BF50F5" w:rsidRPr="00F96154" w:rsidRDefault="00BF50F5" w:rsidP="00BF50F5">
      <w:pPr>
        <w:pStyle w:val="Vchodztl"/>
        <w:jc w:val="both"/>
      </w:pPr>
      <w:r w:rsidRPr="00F96154">
        <w:rPr>
          <w:rFonts w:cs="Times New Roman"/>
          <w:b/>
          <w:color w:val="00000A"/>
        </w:rPr>
        <w:t xml:space="preserve">č. TMP </w:t>
      </w:r>
      <w:r w:rsidRPr="00F96154">
        <w:rPr>
          <w:rFonts w:cs="Times New Roman"/>
          <w:color w:val="00000A"/>
        </w:rPr>
        <w:t>– číslo TMP, v ktorej bol druh zistený</w:t>
      </w:r>
    </w:p>
    <w:p w14:paraId="5DA9D7F5" w14:textId="77777777" w:rsidR="00BF50F5" w:rsidRPr="00F96154" w:rsidRDefault="00BF50F5" w:rsidP="00BF50F5">
      <w:pPr>
        <w:pStyle w:val="Vchodztl"/>
        <w:jc w:val="both"/>
      </w:pPr>
      <w:r w:rsidRPr="00F96154">
        <w:rPr>
          <w:rFonts w:cs="Times New Roman"/>
          <w:b/>
          <w:color w:val="00000A"/>
        </w:rPr>
        <w:t xml:space="preserve">Charakteristika (Z/J/A) - </w:t>
      </w:r>
      <w:r w:rsidRPr="00F96154">
        <w:rPr>
          <w:rFonts w:cs="Times New Roman"/>
          <w:color w:val="00000A"/>
        </w:rPr>
        <w:t xml:space="preserve">vyberie sa jedna možnosť (Z – znáška /v prípade Rana </w:t>
      </w:r>
      <w:proofErr w:type="spellStart"/>
      <w:r w:rsidRPr="00F96154">
        <w:rPr>
          <w:rFonts w:cs="Times New Roman"/>
          <w:color w:val="00000A"/>
        </w:rPr>
        <w:t>arvalis</w:t>
      </w:r>
      <w:proofErr w:type="spellEnd"/>
      <w:r w:rsidRPr="00F96154">
        <w:rPr>
          <w:rFonts w:cs="Times New Roman"/>
          <w:color w:val="00000A"/>
        </w:rPr>
        <w:t xml:space="preserve">, R. </w:t>
      </w:r>
      <w:proofErr w:type="spellStart"/>
      <w:r w:rsidRPr="00F96154">
        <w:rPr>
          <w:rFonts w:cs="Times New Roman"/>
          <w:color w:val="00000A"/>
        </w:rPr>
        <w:t>dalmatina</w:t>
      </w:r>
      <w:proofErr w:type="spellEnd"/>
      <w:r w:rsidRPr="00F96154">
        <w:rPr>
          <w:rFonts w:cs="Times New Roman"/>
          <w:color w:val="00000A"/>
        </w:rPr>
        <w:t xml:space="preserve"> alebo R. </w:t>
      </w:r>
      <w:proofErr w:type="spellStart"/>
      <w:r w:rsidRPr="00F96154">
        <w:rPr>
          <w:rFonts w:cs="Times New Roman"/>
          <w:color w:val="00000A"/>
        </w:rPr>
        <w:t>temporaria</w:t>
      </w:r>
      <w:proofErr w:type="spellEnd"/>
      <w:r w:rsidRPr="00F96154">
        <w:rPr>
          <w:rFonts w:cs="Times New Roman"/>
          <w:color w:val="00000A"/>
        </w:rPr>
        <w:t xml:space="preserve"> – viď Metodiky k týmto druhom/, J – </w:t>
      </w:r>
      <w:proofErr w:type="spellStart"/>
      <w:r w:rsidRPr="00F96154">
        <w:rPr>
          <w:rFonts w:cs="Times New Roman"/>
          <w:color w:val="00000A"/>
        </w:rPr>
        <w:t>juvenil</w:t>
      </w:r>
      <w:proofErr w:type="spellEnd"/>
      <w:r w:rsidRPr="00F96154">
        <w:rPr>
          <w:rFonts w:cs="Times New Roman"/>
          <w:color w:val="00000A"/>
        </w:rPr>
        <w:t xml:space="preserve">, A – </w:t>
      </w:r>
      <w:proofErr w:type="spellStart"/>
      <w:r w:rsidRPr="00F96154">
        <w:rPr>
          <w:rFonts w:cs="Times New Roman"/>
          <w:color w:val="00000A"/>
        </w:rPr>
        <w:t>adult</w:t>
      </w:r>
      <w:proofErr w:type="spellEnd"/>
      <w:r w:rsidRPr="00F96154">
        <w:rPr>
          <w:rFonts w:cs="Times New Roman"/>
          <w:color w:val="00000A"/>
        </w:rPr>
        <w:t xml:space="preserve"> /jedinec s vytvorenými sekundárnymi pohlavnými znakmi, resp. vo veľkosti uvádzanej pre dospelé jedince)</w:t>
      </w:r>
    </w:p>
    <w:p w14:paraId="57CEB1C3" w14:textId="77777777" w:rsidR="00BF50F5" w:rsidRPr="00F96154" w:rsidRDefault="00BF50F5" w:rsidP="00BF50F5">
      <w:pPr>
        <w:pStyle w:val="Vchodztl"/>
        <w:jc w:val="both"/>
      </w:pPr>
      <w:r w:rsidRPr="00F96154">
        <w:rPr>
          <w:rFonts w:cs="Times New Roman"/>
          <w:b/>
          <w:color w:val="00000A"/>
        </w:rPr>
        <w:t xml:space="preserve">Počet - </w:t>
      </w:r>
      <w:r w:rsidRPr="00F96154">
        <w:rPr>
          <w:rFonts w:cs="Times New Roman"/>
          <w:color w:val="00000A"/>
        </w:rPr>
        <w:t xml:space="preserve">Početnosť v TMP – početnosť </w:t>
      </w:r>
      <w:proofErr w:type="spellStart"/>
      <w:r w:rsidRPr="00F96154">
        <w:rPr>
          <w:rFonts w:cs="Times New Roman"/>
          <w:color w:val="00000A"/>
        </w:rPr>
        <w:t>taxónu</w:t>
      </w:r>
      <w:proofErr w:type="spellEnd"/>
      <w:r w:rsidRPr="00F96154">
        <w:rPr>
          <w:rFonts w:cs="Times New Roman"/>
          <w:color w:val="00000A"/>
        </w:rPr>
        <w:t xml:space="preserve"> len v rámci TMP, vyjadrená počtom jedincov, prípadne plochou (podľa metodiky) – pole je povinné v prípade založenia TMP</w:t>
      </w:r>
    </w:p>
    <w:p w14:paraId="2F8664ED" w14:textId="77777777" w:rsidR="00BF50F5" w:rsidRPr="00F96154" w:rsidRDefault="00BF50F5" w:rsidP="00BF50F5">
      <w:pPr>
        <w:pStyle w:val="Vchodztl"/>
        <w:jc w:val="both"/>
      </w:pPr>
      <w:r w:rsidRPr="00F96154">
        <w:rPr>
          <w:rFonts w:cs="Times New Roman"/>
          <w:b/>
          <w:color w:val="00000A"/>
        </w:rPr>
        <w:t>relatívna početnosť (na zvolenú jednotku dĺžky alebo plochy) –</w:t>
      </w:r>
      <w:r w:rsidRPr="00F96154">
        <w:rPr>
          <w:rFonts w:cs="Times New Roman"/>
          <w:color w:val="00000A"/>
        </w:rPr>
        <w:t xml:space="preserve"> môže sa uviesť v poli „Poznámka“</w:t>
      </w:r>
    </w:p>
    <w:p w14:paraId="51DA9ED4" w14:textId="77777777" w:rsidR="0036119B" w:rsidRPr="00FC4AB1" w:rsidRDefault="0036119B" w:rsidP="00BF50F5">
      <w:pPr>
        <w:pStyle w:val="Default"/>
        <w:ind w:left="720"/>
        <w:jc w:val="both"/>
        <w:rPr>
          <w:rFonts w:ascii="Calibri" w:hAnsi="Calibri" w:cs="Calibri"/>
        </w:rPr>
      </w:pPr>
    </w:p>
    <w:p w14:paraId="4B0C16D6" w14:textId="77777777" w:rsidR="00074223" w:rsidRPr="0036119B" w:rsidRDefault="00074223" w:rsidP="0036119B">
      <w:pPr>
        <w:pStyle w:val="Default"/>
        <w:ind w:left="720"/>
        <w:jc w:val="both"/>
        <w:rPr>
          <w:rFonts w:ascii="Calibri" w:hAnsi="Calibri" w:cs="Calibri"/>
          <w:b/>
          <w:bCs/>
        </w:rPr>
      </w:pPr>
    </w:p>
    <w:p w14:paraId="29D4F832" w14:textId="77777777" w:rsidR="00074223" w:rsidRPr="0036119B" w:rsidRDefault="00074223" w:rsidP="00074223">
      <w:pPr>
        <w:pStyle w:val="Default"/>
        <w:jc w:val="both"/>
        <w:rPr>
          <w:rFonts w:ascii="Calibri" w:hAnsi="Calibri" w:cs="Calibri"/>
          <w:b/>
          <w:bCs/>
        </w:rPr>
      </w:pPr>
    </w:p>
    <w:p w14:paraId="6A425194" w14:textId="77777777" w:rsidR="00074223" w:rsidRPr="0036119B" w:rsidRDefault="00074223" w:rsidP="00074223">
      <w:pPr>
        <w:rPr>
          <w:b/>
          <w:sz w:val="24"/>
          <w:szCs w:val="24"/>
        </w:rPr>
      </w:pPr>
      <w:r w:rsidRPr="0036119B">
        <w:rPr>
          <w:b/>
          <w:bCs/>
        </w:rPr>
        <w:br w:type="page"/>
      </w:r>
      <w:r w:rsidRPr="0036119B">
        <w:rPr>
          <w:b/>
          <w:sz w:val="24"/>
          <w:szCs w:val="24"/>
        </w:rPr>
        <w:lastRenderedPageBreak/>
        <w:t>Príloha 1. Zoznam použitých skratiek</w:t>
      </w:r>
    </w:p>
    <w:p w14:paraId="0D409C8B" w14:textId="77777777" w:rsidR="00074223" w:rsidRPr="0036119B" w:rsidRDefault="00074223" w:rsidP="00074223">
      <w:pPr>
        <w:spacing w:after="120" w:line="240" w:lineRule="auto"/>
      </w:pPr>
      <w:proofErr w:type="spellStart"/>
      <w:r w:rsidRPr="0036119B">
        <w:rPr>
          <w:b/>
        </w:rPr>
        <w:t>Abnd</w:t>
      </w:r>
      <w:proofErr w:type="spellEnd"/>
      <w:r w:rsidRPr="0036119B">
        <w:t xml:space="preserve"> – </w:t>
      </w:r>
      <w:proofErr w:type="spellStart"/>
      <w:r w:rsidRPr="0036119B">
        <w:t>abundancia</w:t>
      </w:r>
      <w:proofErr w:type="spellEnd"/>
      <w:r w:rsidRPr="0036119B">
        <w:t xml:space="preserve"> (</w:t>
      </w:r>
      <w:proofErr w:type="spellStart"/>
      <w:r w:rsidRPr="0036119B">
        <w:t>pokryvnosť</w:t>
      </w:r>
      <w:proofErr w:type="spellEnd"/>
      <w:r w:rsidRPr="0036119B">
        <w:t>)</w:t>
      </w:r>
    </w:p>
    <w:p w14:paraId="02C24B0E" w14:textId="77777777" w:rsidR="00074223" w:rsidRPr="0036119B" w:rsidRDefault="00074223" w:rsidP="00074223">
      <w:pPr>
        <w:spacing w:after="120" w:line="240" w:lineRule="auto"/>
      </w:pPr>
      <w:r w:rsidRPr="0036119B">
        <w:rPr>
          <w:b/>
        </w:rPr>
        <w:t>GPS</w:t>
      </w:r>
      <w:r w:rsidRPr="0036119B">
        <w:t xml:space="preserve"> - </w:t>
      </w:r>
      <w:proofErr w:type="spellStart"/>
      <w:r w:rsidRPr="0036119B">
        <w:t>Global</w:t>
      </w:r>
      <w:proofErr w:type="spellEnd"/>
      <w:r w:rsidRPr="0036119B">
        <w:t xml:space="preserve"> </w:t>
      </w:r>
      <w:proofErr w:type="spellStart"/>
      <w:r w:rsidRPr="0036119B">
        <w:t>Positioning</w:t>
      </w:r>
      <w:proofErr w:type="spellEnd"/>
      <w:r w:rsidRPr="0036119B">
        <w:t xml:space="preserve"> </w:t>
      </w:r>
      <w:proofErr w:type="spellStart"/>
      <w:r w:rsidRPr="0036119B">
        <w:t>System</w:t>
      </w:r>
      <w:proofErr w:type="spellEnd"/>
      <w:r w:rsidRPr="0036119B">
        <w:t xml:space="preserve"> - Globálny systém určenia polohy</w:t>
      </w:r>
    </w:p>
    <w:p w14:paraId="72C6014B" w14:textId="77777777" w:rsidR="00074223" w:rsidRPr="0036119B" w:rsidRDefault="00074223" w:rsidP="00074223">
      <w:pPr>
        <w:spacing w:after="120" w:line="240" w:lineRule="auto"/>
      </w:pPr>
      <w:r w:rsidRPr="0036119B">
        <w:rPr>
          <w:b/>
        </w:rPr>
        <w:t>KIMS</w:t>
      </w:r>
      <w:r w:rsidRPr="0036119B">
        <w:t xml:space="preserve"> – Komplexný informačný a monitorovací systém</w:t>
      </w:r>
    </w:p>
    <w:p w14:paraId="312C96B5" w14:textId="77777777" w:rsidR="00074223" w:rsidRPr="0036119B" w:rsidRDefault="00074223" w:rsidP="00074223">
      <w:pPr>
        <w:spacing w:after="120" w:line="240" w:lineRule="auto"/>
      </w:pPr>
      <w:proofErr w:type="spellStart"/>
      <w:r w:rsidRPr="0036119B">
        <w:rPr>
          <w:b/>
        </w:rPr>
        <w:t>long</w:t>
      </w:r>
      <w:proofErr w:type="spellEnd"/>
      <w:r w:rsidRPr="0036119B">
        <w:rPr>
          <w:b/>
        </w:rPr>
        <w:t>.</w:t>
      </w:r>
      <w:r w:rsidRPr="0036119B">
        <w:t xml:space="preserve"> – </w:t>
      </w:r>
      <w:proofErr w:type="spellStart"/>
      <w:r w:rsidRPr="0036119B">
        <w:t>longitude</w:t>
      </w:r>
      <w:proofErr w:type="spellEnd"/>
      <w:r w:rsidRPr="0036119B">
        <w:t xml:space="preserve"> – zemepisná dĺžka – x-</w:t>
      </w:r>
      <w:proofErr w:type="spellStart"/>
      <w:r w:rsidRPr="0036119B">
        <w:t>ová</w:t>
      </w:r>
      <w:proofErr w:type="spellEnd"/>
      <w:r w:rsidRPr="0036119B">
        <w:t xml:space="preserve"> súradnica</w:t>
      </w:r>
    </w:p>
    <w:p w14:paraId="169E5CEC" w14:textId="77777777" w:rsidR="00074223" w:rsidRPr="0036119B" w:rsidRDefault="00074223" w:rsidP="00074223">
      <w:pPr>
        <w:spacing w:after="120" w:line="240" w:lineRule="auto"/>
      </w:pPr>
      <w:r w:rsidRPr="0036119B">
        <w:rPr>
          <w:b/>
        </w:rPr>
        <w:t>lat.</w:t>
      </w:r>
      <w:r w:rsidRPr="0036119B">
        <w:t xml:space="preserve"> – </w:t>
      </w:r>
      <w:proofErr w:type="spellStart"/>
      <w:r w:rsidRPr="0036119B">
        <w:t>latitude</w:t>
      </w:r>
      <w:proofErr w:type="spellEnd"/>
      <w:r w:rsidRPr="0036119B">
        <w:t xml:space="preserve"> – zemepisná šírka – y-</w:t>
      </w:r>
      <w:proofErr w:type="spellStart"/>
      <w:r w:rsidRPr="0036119B">
        <w:t>ová</w:t>
      </w:r>
      <w:proofErr w:type="spellEnd"/>
      <w:r w:rsidRPr="0036119B">
        <w:t xml:space="preserve"> súradnica</w:t>
      </w:r>
    </w:p>
    <w:p w14:paraId="545F81EE" w14:textId="77777777" w:rsidR="00074223" w:rsidRPr="0036119B" w:rsidRDefault="00074223" w:rsidP="00074223">
      <w:pPr>
        <w:spacing w:after="120" w:line="240" w:lineRule="auto"/>
      </w:pPr>
      <w:r w:rsidRPr="0036119B">
        <w:rPr>
          <w:b/>
        </w:rPr>
        <w:t>ŠDF</w:t>
      </w:r>
      <w:r w:rsidRPr="0036119B">
        <w:t xml:space="preserve"> – Štandardný dátový formulár území sústavy Natura 2000</w:t>
      </w:r>
    </w:p>
    <w:p w14:paraId="6F086A24" w14:textId="77777777" w:rsidR="00074223" w:rsidRPr="0036119B" w:rsidRDefault="00074223" w:rsidP="00074223">
      <w:pPr>
        <w:spacing w:after="120" w:line="240" w:lineRule="auto"/>
        <w:rPr>
          <w:rFonts w:eastAsia="Times New Roman"/>
          <w:bCs/>
          <w:lang w:eastAsia="zh-CN"/>
        </w:rPr>
      </w:pPr>
      <w:r w:rsidRPr="0036119B">
        <w:rPr>
          <w:b/>
        </w:rPr>
        <w:t>TML</w:t>
      </w:r>
      <w:r w:rsidRPr="0036119B">
        <w:t xml:space="preserve"> – trvalá monitorovacia lokalita</w:t>
      </w:r>
    </w:p>
    <w:p w14:paraId="30DCC963" w14:textId="77777777" w:rsidR="00074223" w:rsidRPr="0036119B" w:rsidRDefault="00074223" w:rsidP="00074223">
      <w:pPr>
        <w:spacing w:after="120" w:line="240" w:lineRule="auto"/>
      </w:pPr>
      <w:r w:rsidRPr="0036119B">
        <w:rPr>
          <w:b/>
        </w:rPr>
        <w:t>TMP</w:t>
      </w:r>
      <w:r w:rsidRPr="0036119B">
        <w:t xml:space="preserve"> – trvalá monitorovacia plocha</w:t>
      </w:r>
    </w:p>
    <w:p w14:paraId="21269A6E" w14:textId="77777777" w:rsidR="00074223" w:rsidRPr="0036119B" w:rsidRDefault="00074223" w:rsidP="00074223">
      <w:pPr>
        <w:spacing w:after="120" w:line="240" w:lineRule="auto"/>
        <w:rPr>
          <w:b/>
        </w:rPr>
      </w:pPr>
      <w:r w:rsidRPr="0036119B">
        <w:rPr>
          <w:b/>
        </w:rPr>
        <w:t xml:space="preserve">WGS-84 - </w:t>
      </w:r>
      <w:proofErr w:type="spellStart"/>
      <w:r w:rsidRPr="0036119B">
        <w:t>World</w:t>
      </w:r>
      <w:proofErr w:type="spellEnd"/>
      <w:r w:rsidRPr="0036119B">
        <w:t xml:space="preserve"> </w:t>
      </w:r>
      <w:proofErr w:type="spellStart"/>
      <w:r w:rsidRPr="0036119B">
        <w:t>Geodetic</w:t>
      </w:r>
      <w:proofErr w:type="spellEnd"/>
      <w:r w:rsidRPr="0036119B">
        <w:t xml:space="preserve"> </w:t>
      </w:r>
      <w:proofErr w:type="spellStart"/>
      <w:r w:rsidRPr="0036119B">
        <w:t>System</w:t>
      </w:r>
      <w:proofErr w:type="spellEnd"/>
      <w:r w:rsidRPr="0036119B">
        <w:t xml:space="preserve"> 1984 - </w:t>
      </w:r>
      <w:r w:rsidRPr="0036119B">
        <w:rPr>
          <w:rFonts w:cs="Arial"/>
          <w:color w:val="000000"/>
          <w:shd w:val="clear" w:color="auto" w:fill="FFFFFF"/>
        </w:rPr>
        <w:t>geodetický štandard súradnicového systému</w:t>
      </w:r>
    </w:p>
    <w:p w14:paraId="60FF4207" w14:textId="77777777" w:rsidR="00074223" w:rsidRPr="0036119B" w:rsidRDefault="00074223" w:rsidP="00074223">
      <w:pPr>
        <w:rPr>
          <w:b/>
          <w:sz w:val="24"/>
          <w:szCs w:val="24"/>
        </w:rPr>
      </w:pPr>
      <w:r w:rsidRPr="0036119B">
        <w:rPr>
          <w:b/>
          <w:sz w:val="24"/>
          <w:szCs w:val="24"/>
        </w:rPr>
        <w:br/>
      </w:r>
    </w:p>
    <w:p w14:paraId="5E0B6C40" w14:textId="1DB3F63A" w:rsidR="00074223" w:rsidRPr="00BF03C0" w:rsidRDefault="00074223" w:rsidP="00BF03C0">
      <w:pPr>
        <w:rPr>
          <w:b/>
          <w:sz w:val="24"/>
          <w:szCs w:val="24"/>
        </w:rPr>
      </w:pPr>
      <w:r w:rsidRPr="0036119B">
        <w:rPr>
          <w:b/>
          <w:sz w:val="24"/>
          <w:szCs w:val="24"/>
        </w:rPr>
        <w:br w:type="page"/>
      </w:r>
      <w:r w:rsidRPr="00BF03C0">
        <w:rPr>
          <w:b/>
          <w:sz w:val="24"/>
          <w:szCs w:val="24"/>
        </w:rPr>
        <w:lastRenderedPageBreak/>
        <w:t>Príloha 2. Zoznam aktivít a ohrození</w:t>
      </w:r>
    </w:p>
    <w:p w14:paraId="7744AAF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</w:t>
      </w:r>
      <w:r w:rsidRPr="0036119B">
        <w:rPr>
          <w:sz w:val="20"/>
          <w:szCs w:val="20"/>
        </w:rPr>
        <w:tab/>
        <w:t>poľnohospodárstvo</w:t>
      </w:r>
    </w:p>
    <w:p w14:paraId="2060A0A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A01</w:t>
      </w:r>
      <w:r w:rsidRPr="0036119B">
        <w:rPr>
          <w:sz w:val="20"/>
          <w:szCs w:val="20"/>
        </w:rPr>
        <w:tab/>
        <w:t>pestovanie</w:t>
      </w:r>
    </w:p>
    <w:p w14:paraId="35FFDA2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A02</w:t>
      </w:r>
      <w:r w:rsidRPr="0036119B">
        <w:rPr>
          <w:sz w:val="20"/>
          <w:szCs w:val="20"/>
        </w:rPr>
        <w:tab/>
        <w:t>zmena v spôsoboch obhospodarovania</w:t>
      </w:r>
    </w:p>
    <w:p w14:paraId="33608F1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A02.01</w:t>
      </w:r>
      <w:r w:rsidRPr="0036119B">
        <w:rPr>
          <w:sz w:val="20"/>
          <w:szCs w:val="20"/>
        </w:rPr>
        <w:tab/>
        <w:t>intenzifikácia poľnohospodárstva</w:t>
      </w:r>
    </w:p>
    <w:p w14:paraId="1A5F24E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A02.02</w:t>
      </w:r>
      <w:r w:rsidRPr="0036119B">
        <w:rPr>
          <w:sz w:val="20"/>
          <w:szCs w:val="20"/>
        </w:rPr>
        <w:tab/>
        <w:t>zmena plodiny</w:t>
      </w:r>
    </w:p>
    <w:p w14:paraId="4F18665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A02.03</w:t>
      </w:r>
      <w:r w:rsidRPr="0036119B">
        <w:rPr>
          <w:sz w:val="20"/>
          <w:szCs w:val="20"/>
        </w:rPr>
        <w:tab/>
        <w:t xml:space="preserve">premena </w:t>
      </w:r>
      <w:proofErr w:type="spellStart"/>
      <w:r w:rsidRPr="0036119B">
        <w:rPr>
          <w:sz w:val="20"/>
          <w:szCs w:val="20"/>
        </w:rPr>
        <w:t>travinnej</w:t>
      </w:r>
      <w:proofErr w:type="spellEnd"/>
      <w:r w:rsidRPr="0036119B">
        <w:rPr>
          <w:sz w:val="20"/>
          <w:szCs w:val="20"/>
        </w:rPr>
        <w:t xml:space="preserve"> vegetácie na ornú pôdu</w:t>
      </w:r>
    </w:p>
    <w:p w14:paraId="761A49E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A03</w:t>
      </w:r>
      <w:r w:rsidRPr="0036119B">
        <w:rPr>
          <w:sz w:val="20"/>
          <w:szCs w:val="20"/>
        </w:rPr>
        <w:tab/>
        <w:t>kosenie</w:t>
      </w:r>
    </w:p>
    <w:p w14:paraId="6992154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A03.01</w:t>
      </w:r>
      <w:r w:rsidRPr="0036119B">
        <w:rPr>
          <w:sz w:val="20"/>
          <w:szCs w:val="20"/>
        </w:rPr>
        <w:tab/>
        <w:t>intenzívne kosenie alebo intenzifikácia</w:t>
      </w:r>
    </w:p>
    <w:p w14:paraId="2446660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A03.02</w:t>
      </w:r>
      <w:r w:rsidRPr="0036119B">
        <w:rPr>
          <w:sz w:val="20"/>
          <w:szCs w:val="20"/>
        </w:rPr>
        <w:tab/>
        <w:t>neintenzívne kosenie</w:t>
      </w:r>
    </w:p>
    <w:p w14:paraId="3BC43D2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A03.03</w:t>
      </w:r>
      <w:r w:rsidRPr="0036119B">
        <w:rPr>
          <w:sz w:val="20"/>
          <w:szCs w:val="20"/>
        </w:rPr>
        <w:tab/>
        <w:t>opustenie pôdy / nedostatok kosenia</w:t>
      </w:r>
    </w:p>
    <w:p w14:paraId="726C017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</w:t>
      </w:r>
      <w:r w:rsidRPr="0036119B">
        <w:rPr>
          <w:sz w:val="20"/>
          <w:szCs w:val="20"/>
        </w:rPr>
        <w:tab/>
        <w:t>pasenie</w:t>
      </w:r>
    </w:p>
    <w:p w14:paraId="3481712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A04.01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intenívne</w:t>
      </w:r>
      <w:proofErr w:type="spellEnd"/>
      <w:r w:rsidRPr="0036119B">
        <w:rPr>
          <w:sz w:val="20"/>
          <w:szCs w:val="20"/>
        </w:rPr>
        <w:t xml:space="preserve"> pasenie</w:t>
      </w:r>
    </w:p>
    <w:p w14:paraId="64DE91C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A04.01.01</w:t>
      </w:r>
      <w:r w:rsidRPr="0036119B">
        <w:rPr>
          <w:sz w:val="20"/>
          <w:szCs w:val="20"/>
        </w:rPr>
        <w:tab/>
        <w:t>intenzívne pasenie - hovädzí dobytok</w:t>
      </w:r>
    </w:p>
    <w:p w14:paraId="498A4F8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A04.01.02</w:t>
      </w:r>
      <w:r w:rsidRPr="0036119B">
        <w:rPr>
          <w:sz w:val="20"/>
          <w:szCs w:val="20"/>
        </w:rPr>
        <w:tab/>
        <w:t>intenzívne pasenie - ovce</w:t>
      </w:r>
    </w:p>
    <w:p w14:paraId="5A19297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A04.01.03</w:t>
      </w:r>
      <w:r w:rsidRPr="0036119B">
        <w:rPr>
          <w:sz w:val="20"/>
          <w:szCs w:val="20"/>
        </w:rPr>
        <w:tab/>
        <w:t>intenzívne pasenie - kone</w:t>
      </w:r>
    </w:p>
    <w:p w14:paraId="12594C2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A04.01.04</w:t>
      </w:r>
      <w:r w:rsidRPr="0036119B">
        <w:rPr>
          <w:sz w:val="20"/>
          <w:szCs w:val="20"/>
        </w:rPr>
        <w:tab/>
        <w:t>intenzívne pasenie - kozy</w:t>
      </w:r>
    </w:p>
    <w:p w14:paraId="06CBEA7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A04.01.05</w:t>
      </w:r>
      <w:r w:rsidRPr="0036119B">
        <w:rPr>
          <w:sz w:val="20"/>
          <w:szCs w:val="20"/>
        </w:rPr>
        <w:tab/>
        <w:t>intenzívne pasenie - zmiešaný dobytok</w:t>
      </w:r>
    </w:p>
    <w:p w14:paraId="57EE665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A04.02</w:t>
      </w:r>
      <w:r w:rsidRPr="0036119B">
        <w:rPr>
          <w:sz w:val="20"/>
          <w:szCs w:val="20"/>
        </w:rPr>
        <w:tab/>
        <w:t>neintenzívne pasenie</w:t>
      </w:r>
    </w:p>
    <w:p w14:paraId="6FD9F22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A04.02.01</w:t>
      </w:r>
      <w:r w:rsidRPr="0036119B">
        <w:rPr>
          <w:sz w:val="20"/>
          <w:szCs w:val="20"/>
        </w:rPr>
        <w:tab/>
        <w:t>neintenzívne pasenie - hovädzí dobytok</w:t>
      </w:r>
    </w:p>
    <w:p w14:paraId="172B790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A04.02.02</w:t>
      </w:r>
      <w:r w:rsidRPr="0036119B">
        <w:rPr>
          <w:sz w:val="20"/>
          <w:szCs w:val="20"/>
        </w:rPr>
        <w:tab/>
        <w:t>neintenzívne pasenie - ovce</w:t>
      </w:r>
    </w:p>
    <w:p w14:paraId="79CE66C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A04.02.03</w:t>
      </w:r>
      <w:r w:rsidRPr="0036119B">
        <w:rPr>
          <w:sz w:val="20"/>
          <w:szCs w:val="20"/>
        </w:rPr>
        <w:tab/>
        <w:t>neintenzívne pasenie - kone</w:t>
      </w:r>
    </w:p>
    <w:p w14:paraId="7E4A598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A04.02.04</w:t>
      </w:r>
      <w:r w:rsidRPr="0036119B">
        <w:rPr>
          <w:sz w:val="20"/>
          <w:szCs w:val="20"/>
        </w:rPr>
        <w:tab/>
        <w:t>neintenzívne pasenie - kozy</w:t>
      </w:r>
    </w:p>
    <w:p w14:paraId="0558891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A04.02.05</w:t>
      </w:r>
      <w:r w:rsidRPr="0036119B">
        <w:rPr>
          <w:sz w:val="20"/>
          <w:szCs w:val="20"/>
        </w:rPr>
        <w:tab/>
        <w:t>neintenzívne pasenie - zmiešaný dobytok</w:t>
      </w:r>
    </w:p>
    <w:p w14:paraId="309058D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A04.03</w:t>
      </w:r>
      <w:r w:rsidRPr="0036119B">
        <w:rPr>
          <w:sz w:val="20"/>
          <w:szCs w:val="20"/>
        </w:rPr>
        <w:tab/>
        <w:t xml:space="preserve">opustenie pasenia, </w:t>
      </w:r>
      <w:proofErr w:type="spellStart"/>
      <w:r w:rsidRPr="0036119B">
        <w:rPr>
          <w:sz w:val="20"/>
          <w:szCs w:val="20"/>
        </w:rPr>
        <w:t>nedostačné</w:t>
      </w:r>
      <w:proofErr w:type="spellEnd"/>
      <w:r w:rsidRPr="0036119B">
        <w:rPr>
          <w:sz w:val="20"/>
          <w:szCs w:val="20"/>
        </w:rPr>
        <w:t xml:space="preserve"> pasenie</w:t>
      </w:r>
    </w:p>
    <w:p w14:paraId="2CAC813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A05</w:t>
      </w:r>
      <w:r w:rsidRPr="0036119B">
        <w:rPr>
          <w:sz w:val="20"/>
          <w:szCs w:val="20"/>
        </w:rPr>
        <w:tab/>
        <w:t>chov dobytka (bez pasenia)</w:t>
      </w:r>
    </w:p>
    <w:p w14:paraId="70E5669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A05.01</w:t>
      </w:r>
      <w:r w:rsidRPr="0036119B">
        <w:rPr>
          <w:sz w:val="20"/>
          <w:szCs w:val="20"/>
        </w:rPr>
        <w:tab/>
        <w:t>chov zvierat</w:t>
      </w:r>
    </w:p>
    <w:p w14:paraId="2B9E236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A05.02</w:t>
      </w:r>
      <w:r w:rsidRPr="0036119B">
        <w:rPr>
          <w:sz w:val="20"/>
          <w:szCs w:val="20"/>
        </w:rPr>
        <w:tab/>
        <w:t>kŕmenie zvierat</w:t>
      </w:r>
    </w:p>
    <w:p w14:paraId="6CC1BB4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A05.03</w:t>
      </w:r>
      <w:r w:rsidRPr="0036119B">
        <w:rPr>
          <w:sz w:val="20"/>
          <w:szCs w:val="20"/>
        </w:rPr>
        <w:tab/>
        <w:t>nedostatok chovu dobytka</w:t>
      </w:r>
    </w:p>
    <w:p w14:paraId="5F3A72D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A06.01</w:t>
      </w:r>
      <w:r w:rsidRPr="0036119B">
        <w:rPr>
          <w:sz w:val="20"/>
          <w:szCs w:val="20"/>
        </w:rPr>
        <w:tab/>
        <w:t>jednoročné plodiny pre produkciu potravy</w:t>
      </w:r>
    </w:p>
    <w:p w14:paraId="6054E9F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A06.01.01</w:t>
      </w:r>
      <w:r w:rsidRPr="0036119B">
        <w:rPr>
          <w:sz w:val="20"/>
          <w:szCs w:val="20"/>
        </w:rPr>
        <w:tab/>
        <w:t xml:space="preserve">intenzívne jednoročné plodiny pre produkciu potravy / </w:t>
      </w:r>
      <w:proofErr w:type="spellStart"/>
      <w:r w:rsidRPr="0036119B">
        <w:rPr>
          <w:sz w:val="20"/>
          <w:szCs w:val="20"/>
        </w:rPr>
        <w:t>inteznifikácia</w:t>
      </w:r>
      <w:proofErr w:type="spellEnd"/>
    </w:p>
    <w:p w14:paraId="349F86B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A06.01.02</w:t>
      </w:r>
      <w:r w:rsidRPr="0036119B">
        <w:rPr>
          <w:sz w:val="20"/>
          <w:szCs w:val="20"/>
        </w:rPr>
        <w:tab/>
        <w:t>neintenzívne jednoročné plodiny pre produkciu potravy</w:t>
      </w:r>
    </w:p>
    <w:p w14:paraId="6700BF6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A06.03</w:t>
      </w:r>
      <w:r w:rsidRPr="0036119B">
        <w:rPr>
          <w:sz w:val="20"/>
          <w:szCs w:val="20"/>
        </w:rPr>
        <w:tab/>
        <w:t>produkcia bioplynu</w:t>
      </w:r>
    </w:p>
    <w:p w14:paraId="22BAA0F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A06.04</w:t>
      </w:r>
      <w:r w:rsidRPr="0036119B">
        <w:rPr>
          <w:sz w:val="20"/>
          <w:szCs w:val="20"/>
        </w:rPr>
        <w:tab/>
        <w:t>zrušenie pestovania plodín</w:t>
      </w:r>
    </w:p>
    <w:p w14:paraId="6CBEDEF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A07</w:t>
      </w:r>
      <w:r w:rsidRPr="0036119B">
        <w:rPr>
          <w:sz w:val="20"/>
          <w:szCs w:val="20"/>
        </w:rPr>
        <w:tab/>
        <w:t>používanie pesticídov, hormónov a chemikálií</w:t>
      </w:r>
    </w:p>
    <w:p w14:paraId="717C16B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A08</w:t>
      </w:r>
      <w:r w:rsidRPr="0036119B">
        <w:rPr>
          <w:sz w:val="20"/>
          <w:szCs w:val="20"/>
        </w:rPr>
        <w:tab/>
        <w:t>hnojenie</w:t>
      </w:r>
    </w:p>
    <w:p w14:paraId="407FA5C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A09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zavlazovanie</w:t>
      </w:r>
      <w:proofErr w:type="spellEnd"/>
    </w:p>
    <w:p w14:paraId="7C07613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A10</w:t>
      </w:r>
      <w:r w:rsidRPr="0036119B">
        <w:rPr>
          <w:sz w:val="20"/>
          <w:szCs w:val="20"/>
        </w:rPr>
        <w:tab/>
        <w:t>zmena štruktúry poľnohospodárskej pôdy</w:t>
      </w:r>
    </w:p>
    <w:p w14:paraId="42285A7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A10.01</w:t>
      </w:r>
      <w:r w:rsidRPr="0036119B">
        <w:rPr>
          <w:sz w:val="20"/>
          <w:szCs w:val="20"/>
        </w:rPr>
        <w:tab/>
        <w:t xml:space="preserve">odstránenie živých </w:t>
      </w:r>
      <w:proofErr w:type="spellStart"/>
      <w:r w:rsidRPr="0036119B">
        <w:rPr>
          <w:sz w:val="20"/>
          <w:szCs w:val="20"/>
        </w:rPr>
        <w:t>polotov</w:t>
      </w:r>
      <w:proofErr w:type="spellEnd"/>
      <w:r w:rsidRPr="0036119B">
        <w:rPr>
          <w:sz w:val="20"/>
          <w:szCs w:val="20"/>
        </w:rPr>
        <w:t>, krovín a mladiny</w:t>
      </w:r>
    </w:p>
    <w:p w14:paraId="21241E3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A10.02</w:t>
      </w:r>
      <w:r w:rsidRPr="0036119B">
        <w:rPr>
          <w:sz w:val="20"/>
          <w:szCs w:val="20"/>
        </w:rPr>
        <w:tab/>
        <w:t>odstránenie kamenných stien a násypov</w:t>
      </w:r>
    </w:p>
    <w:p w14:paraId="01A6FAC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A11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poľnohospodarske</w:t>
      </w:r>
      <w:proofErr w:type="spellEnd"/>
      <w:r w:rsidRPr="0036119B">
        <w:rPr>
          <w:sz w:val="20"/>
          <w:szCs w:val="20"/>
        </w:rPr>
        <w:t xml:space="preserve"> aktivity nešpecifikované vyššie</w:t>
      </w:r>
    </w:p>
    <w:p w14:paraId="7DF0120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</w:t>
      </w:r>
      <w:r w:rsidRPr="0036119B">
        <w:rPr>
          <w:sz w:val="20"/>
          <w:szCs w:val="20"/>
        </w:rPr>
        <w:tab/>
        <w:t>lesníctvo</w:t>
      </w:r>
    </w:p>
    <w:p w14:paraId="7DF0F0B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B01</w:t>
      </w:r>
      <w:r w:rsidRPr="0036119B">
        <w:rPr>
          <w:sz w:val="20"/>
          <w:szCs w:val="20"/>
        </w:rPr>
        <w:tab/>
        <w:t xml:space="preserve">výsadba stromov </w:t>
      </w:r>
    </w:p>
    <w:p w14:paraId="1F503F4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B01.01</w:t>
      </w:r>
      <w:r w:rsidRPr="0036119B">
        <w:rPr>
          <w:sz w:val="20"/>
          <w:szCs w:val="20"/>
        </w:rPr>
        <w:tab/>
        <w:t>výsadba stromov - pôvodné druhy</w:t>
      </w:r>
    </w:p>
    <w:p w14:paraId="64985EA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B01.02</w:t>
      </w:r>
      <w:r w:rsidRPr="0036119B">
        <w:rPr>
          <w:sz w:val="20"/>
          <w:szCs w:val="20"/>
        </w:rPr>
        <w:tab/>
        <w:t>výsadba stromov - nepôvodné druhy</w:t>
      </w:r>
    </w:p>
    <w:p w14:paraId="44753BE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B02</w:t>
      </w:r>
      <w:r w:rsidRPr="0036119B">
        <w:rPr>
          <w:sz w:val="20"/>
          <w:szCs w:val="20"/>
        </w:rPr>
        <w:tab/>
        <w:t>manažment lesa</w:t>
      </w:r>
    </w:p>
    <w:p w14:paraId="608744E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B02.01</w:t>
      </w:r>
      <w:r w:rsidRPr="0036119B">
        <w:rPr>
          <w:sz w:val="20"/>
          <w:szCs w:val="20"/>
        </w:rPr>
        <w:tab/>
        <w:t>výsadba po rube</w:t>
      </w:r>
    </w:p>
    <w:p w14:paraId="406B897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B02.01.01</w:t>
      </w:r>
      <w:r w:rsidRPr="0036119B">
        <w:rPr>
          <w:sz w:val="20"/>
          <w:szCs w:val="20"/>
        </w:rPr>
        <w:tab/>
        <w:t xml:space="preserve">výsadba po rube - pôvodné druhy </w:t>
      </w:r>
    </w:p>
    <w:p w14:paraId="7886815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B02.01.02</w:t>
      </w:r>
      <w:r w:rsidRPr="0036119B">
        <w:rPr>
          <w:sz w:val="20"/>
          <w:szCs w:val="20"/>
        </w:rPr>
        <w:tab/>
        <w:t xml:space="preserve">výsadba po rube - nepôvodné druhy </w:t>
      </w:r>
    </w:p>
    <w:p w14:paraId="5B1D976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B02.02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holorub</w:t>
      </w:r>
      <w:proofErr w:type="spellEnd"/>
    </w:p>
    <w:p w14:paraId="1946940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B02.03</w:t>
      </w:r>
      <w:r w:rsidRPr="0036119B">
        <w:rPr>
          <w:sz w:val="20"/>
          <w:szCs w:val="20"/>
        </w:rPr>
        <w:tab/>
        <w:t>odstránenie porastu</w:t>
      </w:r>
    </w:p>
    <w:p w14:paraId="43AA88B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B02.04</w:t>
      </w:r>
      <w:r w:rsidRPr="0036119B">
        <w:rPr>
          <w:sz w:val="20"/>
          <w:szCs w:val="20"/>
        </w:rPr>
        <w:tab/>
        <w:t>odstránenie sušiny</w:t>
      </w:r>
    </w:p>
    <w:p w14:paraId="004AE39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B02.05</w:t>
      </w:r>
      <w:r w:rsidRPr="0036119B">
        <w:rPr>
          <w:sz w:val="20"/>
          <w:szCs w:val="20"/>
        </w:rPr>
        <w:tab/>
        <w:t xml:space="preserve">neintenzívne </w:t>
      </w:r>
    </w:p>
    <w:p w14:paraId="5408EF6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B02.06</w:t>
      </w:r>
      <w:r w:rsidRPr="0036119B">
        <w:rPr>
          <w:sz w:val="20"/>
          <w:szCs w:val="20"/>
        </w:rPr>
        <w:tab/>
        <w:t>stenčovanie vrstvy lesa</w:t>
      </w:r>
    </w:p>
    <w:p w14:paraId="75D5A91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B03</w:t>
      </w:r>
      <w:r w:rsidRPr="0036119B">
        <w:rPr>
          <w:sz w:val="20"/>
          <w:szCs w:val="20"/>
        </w:rPr>
        <w:tab/>
        <w:t>využitie bez výsadby</w:t>
      </w:r>
    </w:p>
    <w:p w14:paraId="20C5FCE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B04</w:t>
      </w:r>
      <w:r w:rsidRPr="0036119B">
        <w:rPr>
          <w:sz w:val="20"/>
          <w:szCs w:val="20"/>
        </w:rPr>
        <w:tab/>
        <w:t>používanie pesticídov, hormónov a chemikálií v lesníctve</w:t>
      </w:r>
    </w:p>
    <w:p w14:paraId="6684007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B05</w:t>
      </w:r>
      <w:r w:rsidRPr="0036119B">
        <w:rPr>
          <w:sz w:val="20"/>
          <w:szCs w:val="20"/>
        </w:rPr>
        <w:tab/>
        <w:t>používanie hnojív</w:t>
      </w:r>
    </w:p>
    <w:p w14:paraId="711280D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B06</w:t>
      </w:r>
      <w:r w:rsidRPr="0036119B">
        <w:rPr>
          <w:sz w:val="20"/>
          <w:szCs w:val="20"/>
        </w:rPr>
        <w:tab/>
        <w:t>pasenie v lese</w:t>
      </w:r>
    </w:p>
    <w:p w14:paraId="6DE5870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B07</w:t>
      </w:r>
      <w:r w:rsidRPr="0036119B">
        <w:rPr>
          <w:sz w:val="20"/>
          <w:szCs w:val="20"/>
        </w:rPr>
        <w:tab/>
        <w:t>lesnícke aktivity nešpecifikované vyššie</w:t>
      </w:r>
    </w:p>
    <w:p w14:paraId="1979158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lastRenderedPageBreak/>
        <w:t>C</w:t>
      </w:r>
      <w:r w:rsidRPr="0036119B">
        <w:rPr>
          <w:sz w:val="20"/>
          <w:szCs w:val="20"/>
        </w:rPr>
        <w:tab/>
        <w:t>baníctvo, ťažba materiálu, výroba energie</w:t>
      </w:r>
    </w:p>
    <w:p w14:paraId="553C49C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</w:t>
      </w:r>
      <w:r w:rsidRPr="0036119B">
        <w:rPr>
          <w:sz w:val="20"/>
          <w:szCs w:val="20"/>
        </w:rPr>
        <w:tab/>
        <w:t>baníctvo a lomy</w:t>
      </w:r>
    </w:p>
    <w:p w14:paraId="04E7B17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C01.01</w:t>
      </w:r>
      <w:r w:rsidRPr="0036119B">
        <w:rPr>
          <w:sz w:val="20"/>
          <w:szCs w:val="20"/>
        </w:rPr>
        <w:tab/>
        <w:t>ťažba piesku a štrku</w:t>
      </w:r>
    </w:p>
    <w:p w14:paraId="4790B97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C01.01.01</w:t>
      </w:r>
      <w:r w:rsidRPr="0036119B">
        <w:rPr>
          <w:sz w:val="20"/>
          <w:szCs w:val="20"/>
        </w:rPr>
        <w:tab/>
        <w:t>lomy</w:t>
      </w:r>
    </w:p>
    <w:p w14:paraId="1628C94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C01.01.02</w:t>
      </w:r>
      <w:r w:rsidRPr="0036119B">
        <w:rPr>
          <w:sz w:val="20"/>
          <w:szCs w:val="20"/>
        </w:rPr>
        <w:tab/>
        <w:t>odstraňovanie plážových sedimentov</w:t>
      </w:r>
    </w:p>
    <w:p w14:paraId="35BE6C9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C01.02</w:t>
      </w:r>
      <w:r w:rsidRPr="0036119B">
        <w:rPr>
          <w:sz w:val="20"/>
          <w:szCs w:val="20"/>
        </w:rPr>
        <w:tab/>
        <w:t>ťažba hliny a ílu</w:t>
      </w:r>
    </w:p>
    <w:p w14:paraId="6559388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C01.03</w:t>
      </w:r>
      <w:r w:rsidRPr="0036119B">
        <w:rPr>
          <w:sz w:val="20"/>
          <w:szCs w:val="20"/>
        </w:rPr>
        <w:tab/>
        <w:t>ťažba rašeliny</w:t>
      </w:r>
    </w:p>
    <w:p w14:paraId="2ADB1C3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C01.03.01</w:t>
      </w:r>
      <w:r w:rsidRPr="0036119B">
        <w:rPr>
          <w:sz w:val="20"/>
          <w:szCs w:val="20"/>
        </w:rPr>
        <w:tab/>
        <w:t>ručná ťažba rašeliny</w:t>
      </w:r>
    </w:p>
    <w:p w14:paraId="32D63D2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C01.03.02</w:t>
      </w:r>
      <w:r w:rsidRPr="0036119B">
        <w:rPr>
          <w:sz w:val="20"/>
          <w:szCs w:val="20"/>
        </w:rPr>
        <w:tab/>
        <w:t>mechanické odstraňovanie rašeliny</w:t>
      </w:r>
    </w:p>
    <w:p w14:paraId="5FF4CC7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C01.04</w:t>
      </w:r>
      <w:r w:rsidRPr="0036119B">
        <w:rPr>
          <w:sz w:val="20"/>
          <w:szCs w:val="20"/>
        </w:rPr>
        <w:tab/>
        <w:t>bane</w:t>
      </w:r>
    </w:p>
    <w:p w14:paraId="4D55067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C01.04.01</w:t>
      </w:r>
      <w:r w:rsidRPr="0036119B">
        <w:rPr>
          <w:sz w:val="20"/>
          <w:szCs w:val="20"/>
        </w:rPr>
        <w:tab/>
        <w:t>povrchové bane</w:t>
      </w:r>
    </w:p>
    <w:p w14:paraId="51E6BCA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C01.04.02</w:t>
      </w:r>
      <w:r w:rsidRPr="0036119B">
        <w:rPr>
          <w:sz w:val="20"/>
          <w:szCs w:val="20"/>
        </w:rPr>
        <w:tab/>
        <w:t>podzemné bane</w:t>
      </w:r>
    </w:p>
    <w:p w14:paraId="1BE04B4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C01.05</w:t>
      </w:r>
      <w:r w:rsidRPr="0036119B">
        <w:rPr>
          <w:sz w:val="20"/>
          <w:szCs w:val="20"/>
        </w:rPr>
        <w:tab/>
        <w:t>práce so soľou</w:t>
      </w:r>
    </w:p>
    <w:p w14:paraId="06B5B3C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C01.06</w:t>
      </w:r>
      <w:r w:rsidRPr="0036119B">
        <w:rPr>
          <w:sz w:val="20"/>
          <w:szCs w:val="20"/>
        </w:rPr>
        <w:tab/>
        <w:t>geotechnický prieskum</w:t>
      </w:r>
    </w:p>
    <w:p w14:paraId="03BD7A0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C01.07</w:t>
      </w:r>
      <w:r w:rsidRPr="0036119B">
        <w:rPr>
          <w:sz w:val="20"/>
          <w:szCs w:val="20"/>
        </w:rPr>
        <w:tab/>
        <w:t xml:space="preserve">baníctvo a ťažba </w:t>
      </w:r>
      <w:proofErr w:type="spellStart"/>
      <w:r w:rsidRPr="0036119B">
        <w:rPr>
          <w:sz w:val="20"/>
          <w:szCs w:val="20"/>
        </w:rPr>
        <w:t>neľpecifikované</w:t>
      </w:r>
      <w:proofErr w:type="spellEnd"/>
      <w:r w:rsidRPr="0036119B">
        <w:rPr>
          <w:sz w:val="20"/>
          <w:szCs w:val="20"/>
        </w:rPr>
        <w:t xml:space="preserve"> vyššie</w:t>
      </w:r>
    </w:p>
    <w:p w14:paraId="16FE6D7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C02</w:t>
      </w:r>
      <w:r w:rsidRPr="0036119B">
        <w:rPr>
          <w:sz w:val="20"/>
          <w:szCs w:val="20"/>
        </w:rPr>
        <w:tab/>
        <w:t>ťažba ropy, alebo plynu</w:t>
      </w:r>
    </w:p>
    <w:p w14:paraId="39BAB77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C02.01</w:t>
      </w:r>
      <w:r w:rsidRPr="0036119B">
        <w:rPr>
          <w:sz w:val="20"/>
          <w:szCs w:val="20"/>
        </w:rPr>
        <w:tab/>
        <w:t>prieskumné vrty</w:t>
      </w:r>
    </w:p>
    <w:p w14:paraId="4B1E0BE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C02.02</w:t>
      </w:r>
      <w:r w:rsidRPr="0036119B">
        <w:rPr>
          <w:sz w:val="20"/>
          <w:szCs w:val="20"/>
        </w:rPr>
        <w:tab/>
        <w:t>výrobné vrty</w:t>
      </w:r>
    </w:p>
    <w:p w14:paraId="5ABB806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C02.05</w:t>
      </w:r>
      <w:r w:rsidRPr="0036119B">
        <w:rPr>
          <w:sz w:val="20"/>
          <w:szCs w:val="20"/>
        </w:rPr>
        <w:tab/>
        <w:t>vrtná loď</w:t>
      </w:r>
    </w:p>
    <w:p w14:paraId="663A917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C03</w:t>
      </w:r>
      <w:r w:rsidRPr="0036119B">
        <w:rPr>
          <w:sz w:val="20"/>
          <w:szCs w:val="20"/>
        </w:rPr>
        <w:tab/>
        <w:t xml:space="preserve">využívanie </w:t>
      </w:r>
      <w:proofErr w:type="spellStart"/>
      <w:r w:rsidRPr="0036119B">
        <w:rPr>
          <w:sz w:val="20"/>
          <w:szCs w:val="20"/>
        </w:rPr>
        <w:t>otnoviteľných</w:t>
      </w:r>
      <w:proofErr w:type="spellEnd"/>
      <w:r w:rsidRPr="0036119B">
        <w:rPr>
          <w:sz w:val="20"/>
          <w:szCs w:val="20"/>
        </w:rPr>
        <w:t xml:space="preserve"> zdrojov energie</w:t>
      </w:r>
    </w:p>
    <w:p w14:paraId="6FEB611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C03.01</w:t>
      </w:r>
      <w:r w:rsidRPr="0036119B">
        <w:rPr>
          <w:sz w:val="20"/>
          <w:szCs w:val="20"/>
        </w:rPr>
        <w:tab/>
        <w:t>výroba geotermálnej energie</w:t>
      </w:r>
    </w:p>
    <w:p w14:paraId="33F8878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C03.02</w:t>
      </w:r>
      <w:r w:rsidRPr="0036119B">
        <w:rPr>
          <w:sz w:val="20"/>
          <w:szCs w:val="20"/>
        </w:rPr>
        <w:tab/>
        <w:t>výroba solárnej energie</w:t>
      </w:r>
    </w:p>
    <w:p w14:paraId="6074D7C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C03.03</w:t>
      </w:r>
      <w:r w:rsidRPr="0036119B">
        <w:rPr>
          <w:sz w:val="20"/>
          <w:szCs w:val="20"/>
        </w:rPr>
        <w:tab/>
        <w:t>výroba veternej energie</w:t>
      </w:r>
    </w:p>
    <w:p w14:paraId="7D85F56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C03.04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príivová</w:t>
      </w:r>
      <w:proofErr w:type="spellEnd"/>
      <w:r w:rsidRPr="0036119B">
        <w:rPr>
          <w:sz w:val="20"/>
          <w:szCs w:val="20"/>
        </w:rPr>
        <w:t xml:space="preserve"> energia</w:t>
      </w:r>
    </w:p>
    <w:p w14:paraId="17247F0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</w:t>
      </w:r>
      <w:r w:rsidRPr="0036119B">
        <w:rPr>
          <w:sz w:val="20"/>
          <w:szCs w:val="20"/>
        </w:rPr>
        <w:tab/>
        <w:t>doprava a komunikácie</w:t>
      </w:r>
    </w:p>
    <w:p w14:paraId="6E293CA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D01</w:t>
      </w:r>
      <w:r w:rsidRPr="0036119B">
        <w:rPr>
          <w:sz w:val="20"/>
          <w:szCs w:val="20"/>
        </w:rPr>
        <w:tab/>
        <w:t>dopravné siete</w:t>
      </w:r>
    </w:p>
    <w:p w14:paraId="3F09A79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D01.01</w:t>
      </w:r>
      <w:r w:rsidRPr="0036119B">
        <w:rPr>
          <w:sz w:val="20"/>
          <w:szCs w:val="20"/>
        </w:rPr>
        <w:tab/>
        <w:t>chodníky, poľné cesty, cyklotrasy</w:t>
      </w:r>
    </w:p>
    <w:p w14:paraId="706F37A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D01.02</w:t>
      </w:r>
      <w:r w:rsidRPr="0036119B">
        <w:rPr>
          <w:sz w:val="20"/>
          <w:szCs w:val="20"/>
        </w:rPr>
        <w:tab/>
        <w:t>cesty, rýchlostné komunikácie</w:t>
      </w:r>
    </w:p>
    <w:p w14:paraId="75B7D04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D01.03</w:t>
      </w:r>
      <w:r w:rsidRPr="0036119B">
        <w:rPr>
          <w:sz w:val="20"/>
          <w:szCs w:val="20"/>
        </w:rPr>
        <w:tab/>
        <w:t>parkovacie miesta</w:t>
      </w:r>
    </w:p>
    <w:p w14:paraId="27BED58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D01.04</w:t>
      </w:r>
      <w:r w:rsidRPr="0036119B">
        <w:rPr>
          <w:sz w:val="20"/>
          <w:szCs w:val="20"/>
        </w:rPr>
        <w:tab/>
        <w:t>železnice</w:t>
      </w:r>
    </w:p>
    <w:p w14:paraId="5F12F88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D01.05</w:t>
      </w:r>
      <w:r w:rsidRPr="0036119B">
        <w:rPr>
          <w:sz w:val="20"/>
          <w:szCs w:val="20"/>
        </w:rPr>
        <w:tab/>
        <w:t>most, viadukt</w:t>
      </w:r>
    </w:p>
    <w:p w14:paraId="75D64F3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D01.06</w:t>
      </w:r>
      <w:r w:rsidRPr="0036119B">
        <w:rPr>
          <w:sz w:val="20"/>
          <w:szCs w:val="20"/>
        </w:rPr>
        <w:tab/>
        <w:t>tunel</w:t>
      </w:r>
    </w:p>
    <w:p w14:paraId="39AA56A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D02</w:t>
      </w:r>
      <w:r w:rsidRPr="0036119B">
        <w:rPr>
          <w:sz w:val="20"/>
          <w:szCs w:val="20"/>
        </w:rPr>
        <w:tab/>
        <w:t>úžitkové vedenia</w:t>
      </w:r>
    </w:p>
    <w:p w14:paraId="56CA7AB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D02.01</w:t>
      </w:r>
      <w:r w:rsidRPr="0036119B">
        <w:rPr>
          <w:sz w:val="20"/>
          <w:szCs w:val="20"/>
        </w:rPr>
        <w:tab/>
        <w:t>elektrické a telefónne vedenie</w:t>
      </w:r>
    </w:p>
    <w:p w14:paraId="30D28D9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D02.01.01</w:t>
      </w:r>
      <w:r w:rsidRPr="0036119B">
        <w:rPr>
          <w:sz w:val="20"/>
          <w:szCs w:val="20"/>
        </w:rPr>
        <w:tab/>
        <w:t>visuté elektrické a telefónne vedenie</w:t>
      </w:r>
    </w:p>
    <w:p w14:paraId="188F45F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D02.01.02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pozmemné</w:t>
      </w:r>
      <w:proofErr w:type="spellEnd"/>
      <w:r w:rsidRPr="0036119B">
        <w:rPr>
          <w:sz w:val="20"/>
          <w:szCs w:val="20"/>
        </w:rPr>
        <w:t xml:space="preserve"> elektrické a telefónne vedenie</w:t>
      </w:r>
    </w:p>
    <w:p w14:paraId="4B7B88E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D02.02</w:t>
      </w:r>
      <w:r w:rsidRPr="0036119B">
        <w:rPr>
          <w:sz w:val="20"/>
          <w:szCs w:val="20"/>
        </w:rPr>
        <w:tab/>
        <w:t>potrubia</w:t>
      </w:r>
    </w:p>
    <w:p w14:paraId="5D3F783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D02.03</w:t>
      </w:r>
      <w:r w:rsidRPr="0036119B">
        <w:rPr>
          <w:sz w:val="20"/>
          <w:szCs w:val="20"/>
        </w:rPr>
        <w:tab/>
        <w:t>komunikačné stožiare a antény</w:t>
      </w:r>
    </w:p>
    <w:p w14:paraId="66F359E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D02.09</w:t>
      </w:r>
      <w:r w:rsidRPr="0036119B">
        <w:rPr>
          <w:sz w:val="20"/>
          <w:szCs w:val="20"/>
        </w:rPr>
        <w:tab/>
        <w:t>iný spôsob transportu energie</w:t>
      </w:r>
    </w:p>
    <w:p w14:paraId="20CBD14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D03</w:t>
      </w:r>
      <w:r w:rsidRPr="0036119B">
        <w:rPr>
          <w:sz w:val="20"/>
          <w:szCs w:val="20"/>
        </w:rPr>
        <w:tab/>
        <w:t>lodné cesty, prístavy, prístavné stavby</w:t>
      </w:r>
    </w:p>
    <w:p w14:paraId="4629322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D03.01</w:t>
      </w:r>
      <w:r w:rsidRPr="0036119B">
        <w:rPr>
          <w:sz w:val="20"/>
          <w:szCs w:val="20"/>
        </w:rPr>
        <w:tab/>
        <w:t>prístavy</w:t>
      </w:r>
    </w:p>
    <w:p w14:paraId="3576622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D03.01.01</w:t>
      </w:r>
      <w:r w:rsidRPr="0036119B">
        <w:rPr>
          <w:sz w:val="20"/>
          <w:szCs w:val="20"/>
        </w:rPr>
        <w:tab/>
        <w:t>kĺzačky</w:t>
      </w:r>
    </w:p>
    <w:p w14:paraId="199F62E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D03.01.02</w:t>
      </w:r>
      <w:r w:rsidRPr="0036119B">
        <w:rPr>
          <w:sz w:val="20"/>
          <w:szCs w:val="20"/>
        </w:rPr>
        <w:tab/>
        <w:t>turistické prístavy alebo rekreačné miesta</w:t>
      </w:r>
    </w:p>
    <w:p w14:paraId="12A22CB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D03.01.03</w:t>
      </w:r>
      <w:r w:rsidRPr="0036119B">
        <w:rPr>
          <w:sz w:val="20"/>
          <w:szCs w:val="20"/>
        </w:rPr>
        <w:tab/>
        <w:t>rybárske prístavy</w:t>
      </w:r>
    </w:p>
    <w:p w14:paraId="729AE29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D03.01.04</w:t>
      </w:r>
      <w:r w:rsidRPr="0036119B">
        <w:rPr>
          <w:sz w:val="20"/>
          <w:szCs w:val="20"/>
        </w:rPr>
        <w:tab/>
        <w:t>priemyselné prístavy</w:t>
      </w:r>
    </w:p>
    <w:p w14:paraId="3AF3A0D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D03.02</w:t>
      </w:r>
      <w:r w:rsidRPr="0036119B">
        <w:rPr>
          <w:sz w:val="20"/>
          <w:szCs w:val="20"/>
        </w:rPr>
        <w:tab/>
        <w:t>lodné cesty</w:t>
      </w:r>
    </w:p>
    <w:p w14:paraId="2F6DED7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D03.02.01</w:t>
      </w:r>
      <w:r w:rsidRPr="0036119B">
        <w:rPr>
          <w:sz w:val="20"/>
          <w:szCs w:val="20"/>
        </w:rPr>
        <w:tab/>
        <w:t>cesty nákladnej lodnej dopravy</w:t>
      </w:r>
    </w:p>
    <w:p w14:paraId="273B98C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D03.02.02</w:t>
      </w:r>
      <w:r w:rsidRPr="0036119B">
        <w:rPr>
          <w:sz w:val="20"/>
          <w:szCs w:val="20"/>
        </w:rPr>
        <w:tab/>
        <w:t>lodné trajekty (vysokorýchlostné)</w:t>
      </w:r>
    </w:p>
    <w:p w14:paraId="34615DD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D03.03</w:t>
      </w:r>
      <w:r w:rsidRPr="0036119B">
        <w:rPr>
          <w:sz w:val="20"/>
          <w:szCs w:val="20"/>
        </w:rPr>
        <w:tab/>
        <w:t>prístavné stavby</w:t>
      </w:r>
    </w:p>
    <w:p w14:paraId="1658EC0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D04</w:t>
      </w:r>
      <w:r w:rsidRPr="0036119B">
        <w:rPr>
          <w:sz w:val="20"/>
          <w:szCs w:val="20"/>
        </w:rPr>
        <w:tab/>
        <w:t>letiská, letecké cesty</w:t>
      </w:r>
    </w:p>
    <w:p w14:paraId="6C62840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D04.01</w:t>
      </w:r>
      <w:r w:rsidRPr="0036119B">
        <w:rPr>
          <w:sz w:val="20"/>
          <w:szCs w:val="20"/>
        </w:rPr>
        <w:tab/>
        <w:t>letisko</w:t>
      </w:r>
    </w:p>
    <w:p w14:paraId="1A6F098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D04.02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aerodrom</w:t>
      </w:r>
      <w:proofErr w:type="spellEnd"/>
      <w:r w:rsidRPr="0036119B">
        <w:rPr>
          <w:sz w:val="20"/>
          <w:szCs w:val="20"/>
        </w:rPr>
        <w:t xml:space="preserve">, </w:t>
      </w:r>
      <w:proofErr w:type="spellStart"/>
      <w:r w:rsidRPr="0036119B">
        <w:rPr>
          <w:sz w:val="20"/>
          <w:szCs w:val="20"/>
        </w:rPr>
        <w:t>heliport</w:t>
      </w:r>
      <w:proofErr w:type="spellEnd"/>
    </w:p>
    <w:p w14:paraId="30CE7BB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D04.03</w:t>
      </w:r>
      <w:r w:rsidRPr="0036119B">
        <w:rPr>
          <w:sz w:val="20"/>
          <w:szCs w:val="20"/>
        </w:rPr>
        <w:tab/>
        <w:t>letecké cesty</w:t>
      </w:r>
    </w:p>
    <w:p w14:paraId="7C6C908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D05</w:t>
      </w:r>
      <w:r w:rsidRPr="0036119B">
        <w:rPr>
          <w:sz w:val="20"/>
          <w:szCs w:val="20"/>
        </w:rPr>
        <w:tab/>
        <w:t>vylepšený prístup na lokalitu</w:t>
      </w:r>
    </w:p>
    <w:p w14:paraId="6BF1EA6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D06</w:t>
      </w:r>
      <w:r w:rsidRPr="0036119B">
        <w:rPr>
          <w:sz w:val="20"/>
          <w:szCs w:val="20"/>
        </w:rPr>
        <w:tab/>
        <w:t>iné spôsoby dopravy</w:t>
      </w:r>
    </w:p>
    <w:p w14:paraId="3ABA5D6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urganizácia</w:t>
      </w:r>
      <w:proofErr w:type="spellEnd"/>
      <w:r w:rsidRPr="0036119B">
        <w:rPr>
          <w:sz w:val="20"/>
          <w:szCs w:val="20"/>
        </w:rPr>
        <w:t>, sídla a rozvoj</w:t>
      </w:r>
    </w:p>
    <w:p w14:paraId="1A9D956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E01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urganizované</w:t>
      </w:r>
      <w:proofErr w:type="spellEnd"/>
      <w:r w:rsidRPr="0036119B">
        <w:rPr>
          <w:sz w:val="20"/>
          <w:szCs w:val="20"/>
        </w:rPr>
        <w:t xml:space="preserve"> územia a ľudské sídla</w:t>
      </w:r>
    </w:p>
    <w:p w14:paraId="2A7A571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E01.01</w:t>
      </w:r>
      <w:r w:rsidRPr="0036119B">
        <w:rPr>
          <w:sz w:val="20"/>
          <w:szCs w:val="20"/>
        </w:rPr>
        <w:tab/>
        <w:t>súvislá urbanizácia</w:t>
      </w:r>
    </w:p>
    <w:p w14:paraId="326C7ED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E01.02</w:t>
      </w:r>
      <w:r w:rsidRPr="0036119B">
        <w:rPr>
          <w:sz w:val="20"/>
          <w:szCs w:val="20"/>
        </w:rPr>
        <w:tab/>
        <w:t>nesúvislá urbanizácia</w:t>
      </w:r>
    </w:p>
    <w:p w14:paraId="074B351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E01.03</w:t>
      </w:r>
      <w:r w:rsidRPr="0036119B">
        <w:rPr>
          <w:sz w:val="20"/>
          <w:szCs w:val="20"/>
        </w:rPr>
        <w:tab/>
        <w:t>rozptýlené osídlenie</w:t>
      </w:r>
    </w:p>
    <w:p w14:paraId="6B402FD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lastRenderedPageBreak/>
        <w:t>E01.04</w:t>
      </w:r>
      <w:r w:rsidRPr="0036119B">
        <w:rPr>
          <w:sz w:val="20"/>
          <w:szCs w:val="20"/>
        </w:rPr>
        <w:tab/>
        <w:t>iné typy osídlenia</w:t>
      </w:r>
    </w:p>
    <w:p w14:paraId="1877E9F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E02</w:t>
      </w:r>
      <w:r w:rsidRPr="0036119B">
        <w:rPr>
          <w:sz w:val="20"/>
          <w:szCs w:val="20"/>
        </w:rPr>
        <w:tab/>
        <w:t>priemyselné a obchodné plochy</w:t>
      </w:r>
    </w:p>
    <w:p w14:paraId="4B57EF5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E02.01</w:t>
      </w:r>
      <w:r w:rsidRPr="0036119B">
        <w:rPr>
          <w:sz w:val="20"/>
          <w:szCs w:val="20"/>
        </w:rPr>
        <w:tab/>
        <w:t>továrne</w:t>
      </w:r>
    </w:p>
    <w:p w14:paraId="0786B0E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E02.02</w:t>
      </w:r>
      <w:r w:rsidRPr="0036119B">
        <w:rPr>
          <w:sz w:val="20"/>
          <w:szCs w:val="20"/>
        </w:rPr>
        <w:tab/>
        <w:t>sklady</w:t>
      </w:r>
    </w:p>
    <w:p w14:paraId="553E74C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E02.03</w:t>
      </w:r>
      <w:r w:rsidRPr="0036119B">
        <w:rPr>
          <w:sz w:val="20"/>
          <w:szCs w:val="20"/>
        </w:rPr>
        <w:tab/>
        <w:t>iné priemyselné/obchodné plochy</w:t>
      </w:r>
    </w:p>
    <w:p w14:paraId="5811BED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E03</w:t>
      </w:r>
      <w:r w:rsidRPr="0036119B">
        <w:rPr>
          <w:sz w:val="20"/>
          <w:szCs w:val="20"/>
        </w:rPr>
        <w:tab/>
        <w:t xml:space="preserve">vypúšťanie </w:t>
      </w:r>
      <w:proofErr w:type="spellStart"/>
      <w:r w:rsidRPr="0036119B">
        <w:rPr>
          <w:sz w:val="20"/>
          <w:szCs w:val="20"/>
        </w:rPr>
        <w:t>znečiťujúcich</w:t>
      </w:r>
      <w:proofErr w:type="spellEnd"/>
      <w:r w:rsidRPr="0036119B">
        <w:rPr>
          <w:sz w:val="20"/>
          <w:szCs w:val="20"/>
        </w:rPr>
        <w:t xml:space="preserve"> látok</w:t>
      </w:r>
    </w:p>
    <w:p w14:paraId="3BD431A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E03.01</w:t>
      </w:r>
      <w:r w:rsidRPr="0036119B">
        <w:rPr>
          <w:sz w:val="20"/>
          <w:szCs w:val="20"/>
        </w:rPr>
        <w:tab/>
        <w:t>nakladanie s komunálnym odpadom</w:t>
      </w:r>
    </w:p>
    <w:p w14:paraId="56828A5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E03.02</w:t>
      </w:r>
      <w:r w:rsidRPr="0036119B">
        <w:rPr>
          <w:sz w:val="20"/>
          <w:szCs w:val="20"/>
        </w:rPr>
        <w:tab/>
        <w:t>nakladanie s priemyselným odpadom</w:t>
      </w:r>
    </w:p>
    <w:p w14:paraId="690148C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E03.03</w:t>
      </w:r>
      <w:r w:rsidRPr="0036119B">
        <w:rPr>
          <w:sz w:val="20"/>
          <w:szCs w:val="20"/>
        </w:rPr>
        <w:tab/>
        <w:t>nakladanie s inertnými materiálmi</w:t>
      </w:r>
    </w:p>
    <w:p w14:paraId="7151BDB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E03.04</w:t>
      </w:r>
      <w:r w:rsidRPr="0036119B">
        <w:rPr>
          <w:sz w:val="20"/>
          <w:szCs w:val="20"/>
        </w:rPr>
        <w:tab/>
        <w:t>iné vypúšťanie znečisťujúcich látok</w:t>
      </w:r>
    </w:p>
    <w:p w14:paraId="67E874B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E04</w:t>
      </w:r>
      <w:r w:rsidRPr="0036119B">
        <w:rPr>
          <w:sz w:val="20"/>
          <w:szCs w:val="20"/>
        </w:rPr>
        <w:tab/>
        <w:t>stavby, budovy v krajine</w:t>
      </w:r>
    </w:p>
    <w:p w14:paraId="5BD1885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E04.01</w:t>
      </w:r>
      <w:r w:rsidRPr="0036119B">
        <w:rPr>
          <w:sz w:val="20"/>
          <w:szCs w:val="20"/>
        </w:rPr>
        <w:tab/>
        <w:t>poľnohospodárske stavby</w:t>
      </w:r>
    </w:p>
    <w:p w14:paraId="1068238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E04.02</w:t>
      </w:r>
      <w:r w:rsidRPr="0036119B">
        <w:rPr>
          <w:sz w:val="20"/>
          <w:szCs w:val="20"/>
        </w:rPr>
        <w:tab/>
        <w:t>vojenské stavby</w:t>
      </w:r>
    </w:p>
    <w:p w14:paraId="06270B0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E05</w:t>
      </w:r>
      <w:r w:rsidRPr="0036119B">
        <w:rPr>
          <w:sz w:val="20"/>
          <w:szCs w:val="20"/>
        </w:rPr>
        <w:tab/>
        <w:t>skladovanie materiálov</w:t>
      </w:r>
    </w:p>
    <w:p w14:paraId="22DE7BA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E06</w:t>
      </w:r>
      <w:r w:rsidRPr="0036119B">
        <w:rPr>
          <w:sz w:val="20"/>
          <w:szCs w:val="20"/>
        </w:rPr>
        <w:tab/>
        <w:t>iné aktivity spojené s urbanizáciou a priemyslom</w:t>
      </w:r>
    </w:p>
    <w:p w14:paraId="4C3AC8C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E06.01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demolície</w:t>
      </w:r>
      <w:proofErr w:type="spellEnd"/>
      <w:r w:rsidRPr="0036119B">
        <w:rPr>
          <w:sz w:val="20"/>
          <w:szCs w:val="20"/>
        </w:rPr>
        <w:t xml:space="preserve"> budov a stavieb</w:t>
      </w:r>
    </w:p>
    <w:p w14:paraId="06345D1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E06.02</w:t>
      </w:r>
      <w:r w:rsidRPr="0036119B">
        <w:rPr>
          <w:sz w:val="20"/>
          <w:szCs w:val="20"/>
        </w:rPr>
        <w:tab/>
        <w:t>rekonštrukcia, obnova budov</w:t>
      </w:r>
    </w:p>
    <w:p w14:paraId="21E4386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</w:t>
      </w:r>
      <w:r w:rsidRPr="0036119B">
        <w:rPr>
          <w:sz w:val="20"/>
          <w:szCs w:val="20"/>
        </w:rPr>
        <w:tab/>
        <w:t>využívanie biologických zdrojov iných ako poľnohospodárstvo a lesníctvo</w:t>
      </w:r>
    </w:p>
    <w:p w14:paraId="4B54F40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F01</w:t>
      </w:r>
      <w:r w:rsidRPr="0036119B">
        <w:rPr>
          <w:sz w:val="20"/>
          <w:szCs w:val="20"/>
        </w:rPr>
        <w:tab/>
        <w:t>morský a sladkovodný chov rýb</w:t>
      </w:r>
    </w:p>
    <w:p w14:paraId="152383B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F01.01</w:t>
      </w:r>
      <w:r w:rsidRPr="0036119B">
        <w:rPr>
          <w:sz w:val="20"/>
          <w:szCs w:val="20"/>
        </w:rPr>
        <w:tab/>
        <w:t>intenzívny chov rýb</w:t>
      </w:r>
    </w:p>
    <w:p w14:paraId="0E81F4E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F02.01</w:t>
      </w:r>
      <w:r w:rsidRPr="0036119B">
        <w:rPr>
          <w:sz w:val="20"/>
          <w:szCs w:val="20"/>
        </w:rPr>
        <w:tab/>
        <w:t>profesionálny pasívny rybolov</w:t>
      </w:r>
    </w:p>
    <w:p w14:paraId="2A9C21F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F02.01.01</w:t>
      </w:r>
      <w:r w:rsidRPr="0036119B">
        <w:rPr>
          <w:sz w:val="20"/>
          <w:szCs w:val="20"/>
        </w:rPr>
        <w:tab/>
        <w:t>rybolov na mieste</w:t>
      </w:r>
    </w:p>
    <w:p w14:paraId="42CF225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F02.01.02</w:t>
      </w:r>
      <w:r w:rsidRPr="0036119B">
        <w:rPr>
          <w:sz w:val="20"/>
          <w:szCs w:val="20"/>
        </w:rPr>
        <w:tab/>
        <w:t>rybolov so sieťami</w:t>
      </w:r>
    </w:p>
    <w:p w14:paraId="1F6482B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F02.02</w:t>
      </w:r>
      <w:r w:rsidRPr="0036119B">
        <w:rPr>
          <w:sz w:val="20"/>
          <w:szCs w:val="20"/>
        </w:rPr>
        <w:tab/>
        <w:t>profesionálny aktívny rybolov</w:t>
      </w:r>
    </w:p>
    <w:p w14:paraId="6DF7D25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F02.02.02</w:t>
      </w:r>
      <w:r w:rsidRPr="0036119B">
        <w:rPr>
          <w:sz w:val="20"/>
          <w:szCs w:val="20"/>
        </w:rPr>
        <w:tab/>
        <w:t>rybolov s vlečnými sieťami</w:t>
      </w:r>
    </w:p>
    <w:p w14:paraId="574E2DD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F02.03</w:t>
      </w:r>
      <w:r w:rsidRPr="0036119B">
        <w:rPr>
          <w:sz w:val="20"/>
          <w:szCs w:val="20"/>
        </w:rPr>
        <w:tab/>
        <w:t>rekreačný rybolov</w:t>
      </w:r>
    </w:p>
    <w:p w14:paraId="6D41C59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F03</w:t>
      </w:r>
      <w:r w:rsidRPr="0036119B">
        <w:rPr>
          <w:sz w:val="20"/>
          <w:szCs w:val="20"/>
        </w:rPr>
        <w:tab/>
        <w:t>poľovníctvo a odchyt divej zveri (suchozemskej)</w:t>
      </w:r>
    </w:p>
    <w:p w14:paraId="0F46BB1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F03.01</w:t>
      </w:r>
      <w:r w:rsidRPr="0036119B">
        <w:rPr>
          <w:sz w:val="20"/>
          <w:szCs w:val="20"/>
        </w:rPr>
        <w:tab/>
        <w:t>poľovníctvo</w:t>
      </w:r>
    </w:p>
    <w:p w14:paraId="2784AE9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F03.01.01</w:t>
      </w:r>
      <w:r w:rsidRPr="0036119B">
        <w:rPr>
          <w:sz w:val="20"/>
          <w:szCs w:val="20"/>
        </w:rPr>
        <w:tab/>
        <w:t>škody spôsobené poľovnou zverou</w:t>
      </w:r>
    </w:p>
    <w:p w14:paraId="282A77A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F03.02</w:t>
      </w:r>
      <w:r w:rsidRPr="0036119B">
        <w:rPr>
          <w:sz w:val="20"/>
          <w:szCs w:val="20"/>
        </w:rPr>
        <w:tab/>
        <w:t>odchyt, odstránenie fauny (suchozemskej)</w:t>
      </w:r>
    </w:p>
    <w:p w14:paraId="003DF0C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F03.02.01</w:t>
      </w:r>
      <w:r w:rsidRPr="0036119B">
        <w:rPr>
          <w:sz w:val="20"/>
          <w:szCs w:val="20"/>
        </w:rPr>
        <w:tab/>
        <w:t>zber (hmyz, plazy, obojživelníky)</w:t>
      </w:r>
    </w:p>
    <w:p w14:paraId="6349EBD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F03.02.02</w:t>
      </w:r>
      <w:r w:rsidRPr="0036119B">
        <w:rPr>
          <w:sz w:val="20"/>
          <w:szCs w:val="20"/>
        </w:rPr>
        <w:tab/>
        <w:t>vyberanie hniezd</w:t>
      </w:r>
    </w:p>
    <w:p w14:paraId="25E954C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F03.02.03</w:t>
      </w:r>
      <w:r w:rsidRPr="0036119B">
        <w:rPr>
          <w:sz w:val="20"/>
          <w:szCs w:val="20"/>
        </w:rPr>
        <w:tab/>
        <w:t>kladenie pascí, otrávených návnad, pytliactvo</w:t>
      </w:r>
    </w:p>
    <w:p w14:paraId="0366049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F03.02.04</w:t>
      </w:r>
      <w:r w:rsidRPr="0036119B">
        <w:rPr>
          <w:sz w:val="20"/>
          <w:szCs w:val="20"/>
        </w:rPr>
        <w:tab/>
        <w:t>kontrola predátormi</w:t>
      </w:r>
    </w:p>
    <w:p w14:paraId="7BCB452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F03.02.05</w:t>
      </w:r>
      <w:r w:rsidRPr="0036119B">
        <w:rPr>
          <w:sz w:val="20"/>
          <w:szCs w:val="20"/>
        </w:rPr>
        <w:tab/>
        <w:t>náhodný odchyt</w:t>
      </w:r>
    </w:p>
    <w:p w14:paraId="40291F1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F03.02.09</w:t>
      </w:r>
      <w:r w:rsidRPr="0036119B">
        <w:rPr>
          <w:sz w:val="20"/>
          <w:szCs w:val="20"/>
        </w:rPr>
        <w:tab/>
        <w:t>iné formy odchytu fauny</w:t>
      </w:r>
    </w:p>
    <w:p w14:paraId="049AB67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F04</w:t>
      </w:r>
      <w:r w:rsidRPr="0036119B">
        <w:rPr>
          <w:sz w:val="20"/>
          <w:szCs w:val="20"/>
        </w:rPr>
        <w:tab/>
        <w:t>zber, odstraňovanie rastlín, všeobecne</w:t>
      </w:r>
    </w:p>
    <w:p w14:paraId="3E567F1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F04.01</w:t>
      </w:r>
      <w:r w:rsidRPr="0036119B">
        <w:rPr>
          <w:sz w:val="20"/>
          <w:szCs w:val="20"/>
        </w:rPr>
        <w:tab/>
        <w:t xml:space="preserve">drancovanie </w:t>
      </w:r>
      <w:proofErr w:type="spellStart"/>
      <w:r w:rsidRPr="0036119B">
        <w:rPr>
          <w:sz w:val="20"/>
          <w:szCs w:val="20"/>
        </w:rPr>
        <w:t>floristických</w:t>
      </w:r>
      <w:proofErr w:type="spellEnd"/>
      <w:r w:rsidRPr="0036119B">
        <w:rPr>
          <w:sz w:val="20"/>
          <w:szCs w:val="20"/>
        </w:rPr>
        <w:t xml:space="preserve"> lokalít</w:t>
      </w:r>
    </w:p>
    <w:p w14:paraId="1755A3D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F04.02</w:t>
      </w:r>
      <w:r w:rsidRPr="0036119B">
        <w:rPr>
          <w:sz w:val="20"/>
          <w:szCs w:val="20"/>
        </w:rPr>
        <w:tab/>
        <w:t>zber (huby, lišajníky, ostružiny, atď.)</w:t>
      </w:r>
    </w:p>
    <w:p w14:paraId="4B7B41D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F04.02.02</w:t>
      </w:r>
      <w:r w:rsidRPr="0036119B">
        <w:rPr>
          <w:sz w:val="20"/>
          <w:szCs w:val="20"/>
        </w:rPr>
        <w:tab/>
        <w:t>ručný zber</w:t>
      </w:r>
    </w:p>
    <w:p w14:paraId="529929D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F05</w:t>
      </w:r>
      <w:r w:rsidRPr="0036119B">
        <w:rPr>
          <w:sz w:val="20"/>
          <w:szCs w:val="20"/>
        </w:rPr>
        <w:tab/>
        <w:t>ilegálny zber / odchyt morskej fauny</w:t>
      </w:r>
    </w:p>
    <w:p w14:paraId="58E8314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F05.01</w:t>
      </w:r>
      <w:r w:rsidRPr="0036119B">
        <w:rPr>
          <w:sz w:val="20"/>
          <w:szCs w:val="20"/>
        </w:rPr>
        <w:tab/>
        <w:t>dynamit</w:t>
      </w:r>
    </w:p>
    <w:p w14:paraId="5EB6F51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F05.02</w:t>
      </w:r>
      <w:r w:rsidRPr="0036119B">
        <w:rPr>
          <w:sz w:val="20"/>
          <w:szCs w:val="20"/>
        </w:rPr>
        <w:tab/>
        <w:t>zber mušlí</w:t>
      </w:r>
    </w:p>
    <w:p w14:paraId="2BE44E3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F05.03</w:t>
      </w:r>
      <w:r w:rsidRPr="0036119B">
        <w:rPr>
          <w:sz w:val="20"/>
          <w:szCs w:val="20"/>
        </w:rPr>
        <w:tab/>
        <w:t>jedy</w:t>
      </w:r>
    </w:p>
    <w:p w14:paraId="709960E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F05.04</w:t>
      </w:r>
      <w:r w:rsidRPr="0036119B">
        <w:rPr>
          <w:sz w:val="20"/>
          <w:szCs w:val="20"/>
        </w:rPr>
        <w:tab/>
        <w:t>pytliactvo</w:t>
      </w:r>
    </w:p>
    <w:p w14:paraId="4728793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F05.05</w:t>
      </w:r>
      <w:r w:rsidRPr="0036119B">
        <w:rPr>
          <w:sz w:val="20"/>
          <w:szCs w:val="20"/>
        </w:rPr>
        <w:tab/>
        <w:t>streľba</w:t>
      </w:r>
    </w:p>
    <w:p w14:paraId="76BEABB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F05.06</w:t>
      </w:r>
      <w:r w:rsidRPr="0036119B">
        <w:rPr>
          <w:sz w:val="20"/>
          <w:szCs w:val="20"/>
        </w:rPr>
        <w:tab/>
        <w:t>odber pre účely zberu</w:t>
      </w:r>
    </w:p>
    <w:p w14:paraId="0BCE4D9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F05.07</w:t>
      </w:r>
      <w:r w:rsidRPr="0036119B">
        <w:rPr>
          <w:sz w:val="20"/>
          <w:szCs w:val="20"/>
        </w:rPr>
        <w:tab/>
        <w:t>iné</w:t>
      </w:r>
    </w:p>
    <w:p w14:paraId="0482959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F06</w:t>
      </w:r>
      <w:r w:rsidRPr="0036119B">
        <w:rPr>
          <w:sz w:val="20"/>
          <w:szCs w:val="20"/>
        </w:rPr>
        <w:tab/>
        <w:t>poľovníctvo, rybárstvo alebo zber nešpecifikovaný vyššie</w:t>
      </w:r>
    </w:p>
    <w:p w14:paraId="20B244A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F06.01</w:t>
      </w:r>
      <w:r w:rsidRPr="0036119B">
        <w:rPr>
          <w:sz w:val="20"/>
          <w:szCs w:val="20"/>
        </w:rPr>
        <w:tab/>
        <w:t>poľovná zver / chovná vtáčia stanica</w:t>
      </w:r>
    </w:p>
    <w:p w14:paraId="7200C9B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</w:t>
      </w:r>
      <w:r w:rsidRPr="0036119B">
        <w:rPr>
          <w:sz w:val="20"/>
          <w:szCs w:val="20"/>
        </w:rPr>
        <w:tab/>
        <w:t>ľudské vplyvy</w:t>
      </w:r>
    </w:p>
    <w:p w14:paraId="2346F51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outdoorové</w:t>
      </w:r>
      <w:proofErr w:type="spellEnd"/>
      <w:r w:rsidRPr="0036119B">
        <w:rPr>
          <w:sz w:val="20"/>
          <w:szCs w:val="20"/>
        </w:rPr>
        <w:t>, športové a rekreačné aktivity</w:t>
      </w:r>
    </w:p>
    <w:p w14:paraId="7434CF5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G01.01</w:t>
      </w:r>
      <w:r w:rsidRPr="0036119B">
        <w:rPr>
          <w:sz w:val="20"/>
          <w:szCs w:val="20"/>
        </w:rPr>
        <w:tab/>
        <w:t>potápanie</w:t>
      </w:r>
    </w:p>
    <w:p w14:paraId="2902221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G01.01.01</w:t>
      </w:r>
      <w:r w:rsidRPr="0036119B">
        <w:rPr>
          <w:sz w:val="20"/>
          <w:szCs w:val="20"/>
        </w:rPr>
        <w:tab/>
        <w:t>motorizované potápanie</w:t>
      </w:r>
    </w:p>
    <w:p w14:paraId="51E32AF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G01.01.02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bezmotorizované</w:t>
      </w:r>
      <w:proofErr w:type="spellEnd"/>
      <w:r w:rsidRPr="0036119B">
        <w:rPr>
          <w:sz w:val="20"/>
          <w:szCs w:val="20"/>
        </w:rPr>
        <w:t xml:space="preserve"> potápanie</w:t>
      </w:r>
    </w:p>
    <w:p w14:paraId="12F438A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G01.02</w:t>
      </w:r>
      <w:r w:rsidRPr="0036119B">
        <w:rPr>
          <w:sz w:val="20"/>
          <w:szCs w:val="20"/>
        </w:rPr>
        <w:tab/>
        <w:t>pešia turistika, jazdectvo a bezmotorové zariadenia</w:t>
      </w:r>
    </w:p>
    <w:p w14:paraId="3E2EEA6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G01.03</w:t>
      </w:r>
      <w:r w:rsidRPr="0036119B">
        <w:rPr>
          <w:sz w:val="20"/>
          <w:szCs w:val="20"/>
        </w:rPr>
        <w:tab/>
        <w:t>motorizované zariadenia</w:t>
      </w:r>
    </w:p>
    <w:p w14:paraId="28E2B1E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G01.03.01</w:t>
      </w:r>
      <w:r w:rsidRPr="0036119B">
        <w:rPr>
          <w:sz w:val="20"/>
          <w:szCs w:val="20"/>
        </w:rPr>
        <w:tab/>
        <w:t>pravidelné motorizované riadenie</w:t>
      </w:r>
    </w:p>
    <w:p w14:paraId="1BCEDD6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G01.03.02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off-road</w:t>
      </w:r>
      <w:proofErr w:type="spellEnd"/>
      <w:r w:rsidRPr="0036119B">
        <w:rPr>
          <w:sz w:val="20"/>
          <w:szCs w:val="20"/>
        </w:rPr>
        <w:t xml:space="preserve"> motorizované riadenie</w:t>
      </w:r>
    </w:p>
    <w:p w14:paraId="6A0FA78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G01.04</w:t>
      </w:r>
      <w:r w:rsidRPr="0036119B">
        <w:rPr>
          <w:sz w:val="20"/>
          <w:szCs w:val="20"/>
        </w:rPr>
        <w:tab/>
        <w:t>alpinizmus, skalolezectvo, jaskyniarstvo</w:t>
      </w:r>
    </w:p>
    <w:p w14:paraId="7599F4D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lastRenderedPageBreak/>
        <w:t>G01.04.01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alpinizus</w:t>
      </w:r>
      <w:proofErr w:type="spellEnd"/>
      <w:r w:rsidRPr="0036119B">
        <w:rPr>
          <w:sz w:val="20"/>
          <w:szCs w:val="20"/>
        </w:rPr>
        <w:t xml:space="preserve"> a skalolezectvo</w:t>
      </w:r>
    </w:p>
    <w:p w14:paraId="2E52313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G01.04.02</w:t>
      </w:r>
      <w:r w:rsidRPr="0036119B">
        <w:rPr>
          <w:sz w:val="20"/>
          <w:szCs w:val="20"/>
        </w:rPr>
        <w:tab/>
        <w:t>jaskyniarstvo</w:t>
      </w:r>
    </w:p>
    <w:p w14:paraId="22381BA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G01.04.03</w:t>
      </w:r>
      <w:r w:rsidRPr="0036119B">
        <w:rPr>
          <w:sz w:val="20"/>
          <w:szCs w:val="20"/>
        </w:rPr>
        <w:tab/>
        <w:t>rekreačné návštevy jaskýň</w:t>
      </w:r>
    </w:p>
    <w:p w14:paraId="5D88858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G01.05</w:t>
      </w:r>
      <w:r w:rsidRPr="0036119B">
        <w:rPr>
          <w:sz w:val="20"/>
          <w:szCs w:val="20"/>
        </w:rPr>
        <w:tab/>
        <w:t xml:space="preserve">lietanie, </w:t>
      </w:r>
      <w:proofErr w:type="spellStart"/>
      <w:r w:rsidRPr="0036119B">
        <w:rPr>
          <w:sz w:val="20"/>
          <w:szCs w:val="20"/>
        </w:rPr>
        <w:t>paragliding</w:t>
      </w:r>
      <w:proofErr w:type="spellEnd"/>
      <w:r w:rsidRPr="0036119B">
        <w:rPr>
          <w:sz w:val="20"/>
          <w:szCs w:val="20"/>
        </w:rPr>
        <w:t>, lietanie balónov</w:t>
      </w:r>
    </w:p>
    <w:p w14:paraId="5977023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G01.06</w:t>
      </w:r>
      <w:r w:rsidRPr="0036119B">
        <w:rPr>
          <w:sz w:val="20"/>
          <w:szCs w:val="20"/>
        </w:rPr>
        <w:tab/>
        <w:t>lyžovanie, skialpinizmus</w:t>
      </w:r>
    </w:p>
    <w:p w14:paraId="459D4CC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G01.07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šnorchlovanie</w:t>
      </w:r>
      <w:proofErr w:type="spellEnd"/>
    </w:p>
    <w:p w14:paraId="3E9742B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G01.08</w:t>
      </w:r>
      <w:r w:rsidRPr="0036119B">
        <w:rPr>
          <w:sz w:val="20"/>
          <w:szCs w:val="20"/>
        </w:rPr>
        <w:tab/>
        <w:t xml:space="preserve">iné </w:t>
      </w:r>
      <w:proofErr w:type="spellStart"/>
      <w:r w:rsidRPr="0036119B">
        <w:rPr>
          <w:sz w:val="20"/>
          <w:szCs w:val="20"/>
        </w:rPr>
        <w:t>outdoorové</w:t>
      </w:r>
      <w:proofErr w:type="spellEnd"/>
      <w:r w:rsidRPr="0036119B">
        <w:rPr>
          <w:sz w:val="20"/>
          <w:szCs w:val="20"/>
        </w:rPr>
        <w:t xml:space="preserve"> a rekreačné aktivity</w:t>
      </w:r>
    </w:p>
    <w:p w14:paraId="4BE81B5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G02</w:t>
      </w:r>
      <w:r w:rsidRPr="0036119B">
        <w:rPr>
          <w:sz w:val="20"/>
          <w:szCs w:val="20"/>
        </w:rPr>
        <w:tab/>
        <w:t>športové a rekreačné štruktúry</w:t>
      </w:r>
    </w:p>
    <w:p w14:paraId="226D817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G02.01</w:t>
      </w:r>
      <w:r w:rsidRPr="0036119B">
        <w:rPr>
          <w:sz w:val="20"/>
          <w:szCs w:val="20"/>
        </w:rPr>
        <w:tab/>
        <w:t>golfové ihrisko</w:t>
      </w:r>
    </w:p>
    <w:p w14:paraId="5E0BA5A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G02.02</w:t>
      </w:r>
      <w:r w:rsidRPr="0036119B">
        <w:rPr>
          <w:sz w:val="20"/>
          <w:szCs w:val="20"/>
        </w:rPr>
        <w:tab/>
        <w:t>lyžiarske stredisko</w:t>
      </w:r>
    </w:p>
    <w:p w14:paraId="7FDF4DE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G02.03</w:t>
      </w:r>
      <w:r w:rsidRPr="0036119B">
        <w:rPr>
          <w:sz w:val="20"/>
          <w:szCs w:val="20"/>
        </w:rPr>
        <w:tab/>
        <w:t>štadión</w:t>
      </w:r>
    </w:p>
    <w:p w14:paraId="34BBE33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G02.04</w:t>
      </w:r>
      <w:r w:rsidRPr="0036119B">
        <w:rPr>
          <w:sz w:val="20"/>
          <w:szCs w:val="20"/>
        </w:rPr>
        <w:tab/>
        <w:t>okruh</w:t>
      </w:r>
    </w:p>
    <w:p w14:paraId="2708A89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G02.05</w:t>
      </w:r>
      <w:r w:rsidRPr="0036119B">
        <w:rPr>
          <w:sz w:val="20"/>
          <w:szCs w:val="20"/>
        </w:rPr>
        <w:tab/>
        <w:t>jazdiareň</w:t>
      </w:r>
    </w:p>
    <w:p w14:paraId="1238B37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G02.06</w:t>
      </w:r>
      <w:r w:rsidRPr="0036119B">
        <w:rPr>
          <w:sz w:val="20"/>
          <w:szCs w:val="20"/>
        </w:rPr>
        <w:tab/>
        <w:t>zábavný park</w:t>
      </w:r>
    </w:p>
    <w:p w14:paraId="244A042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G02.07</w:t>
      </w:r>
      <w:r w:rsidRPr="0036119B">
        <w:rPr>
          <w:sz w:val="20"/>
          <w:szCs w:val="20"/>
        </w:rPr>
        <w:tab/>
        <w:t>ihrisko</w:t>
      </w:r>
    </w:p>
    <w:p w14:paraId="468DDB7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G02.08</w:t>
      </w:r>
      <w:r w:rsidRPr="0036119B">
        <w:rPr>
          <w:sz w:val="20"/>
          <w:szCs w:val="20"/>
        </w:rPr>
        <w:tab/>
        <w:t>kemping</w:t>
      </w:r>
    </w:p>
    <w:p w14:paraId="4B28CD1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G02.09</w:t>
      </w:r>
      <w:r w:rsidRPr="0036119B">
        <w:rPr>
          <w:sz w:val="20"/>
          <w:szCs w:val="20"/>
        </w:rPr>
        <w:tab/>
        <w:t>pozorovanie prírody</w:t>
      </w:r>
    </w:p>
    <w:p w14:paraId="77504D3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G02.10</w:t>
      </w:r>
      <w:r w:rsidRPr="0036119B">
        <w:rPr>
          <w:sz w:val="20"/>
          <w:szCs w:val="20"/>
        </w:rPr>
        <w:tab/>
        <w:t xml:space="preserve">iné </w:t>
      </w:r>
      <w:proofErr w:type="spellStart"/>
      <w:r w:rsidRPr="0036119B">
        <w:rPr>
          <w:sz w:val="20"/>
          <w:szCs w:val="20"/>
        </w:rPr>
        <w:t>športovné</w:t>
      </w:r>
      <w:proofErr w:type="spellEnd"/>
      <w:r w:rsidRPr="0036119B">
        <w:rPr>
          <w:sz w:val="20"/>
          <w:szCs w:val="20"/>
        </w:rPr>
        <w:t xml:space="preserve"> / rekreačné zariadenia</w:t>
      </w:r>
    </w:p>
    <w:p w14:paraId="5EAFCFE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G03</w:t>
      </w:r>
      <w:r w:rsidRPr="0036119B">
        <w:rPr>
          <w:sz w:val="20"/>
          <w:szCs w:val="20"/>
        </w:rPr>
        <w:tab/>
        <w:t>informačné centrá</w:t>
      </w:r>
    </w:p>
    <w:p w14:paraId="19C7104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G04</w:t>
      </w:r>
      <w:r w:rsidRPr="0036119B">
        <w:rPr>
          <w:sz w:val="20"/>
          <w:szCs w:val="20"/>
        </w:rPr>
        <w:tab/>
        <w:t>vojenské využitie</w:t>
      </w:r>
    </w:p>
    <w:p w14:paraId="04C770D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G04.01</w:t>
      </w:r>
      <w:r w:rsidRPr="0036119B">
        <w:rPr>
          <w:sz w:val="20"/>
          <w:szCs w:val="20"/>
        </w:rPr>
        <w:tab/>
        <w:t>vojenská aktivita</w:t>
      </w:r>
    </w:p>
    <w:p w14:paraId="723FEEA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G04.02</w:t>
      </w:r>
      <w:r w:rsidRPr="0036119B">
        <w:rPr>
          <w:sz w:val="20"/>
          <w:szCs w:val="20"/>
        </w:rPr>
        <w:tab/>
        <w:t>zrušenie využívania na vojenské účely</w:t>
      </w:r>
    </w:p>
    <w:p w14:paraId="19B31F4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G05</w:t>
      </w:r>
      <w:r w:rsidRPr="0036119B">
        <w:rPr>
          <w:sz w:val="20"/>
          <w:szCs w:val="20"/>
        </w:rPr>
        <w:tab/>
        <w:t>iné ľudské vplyvy</w:t>
      </w:r>
    </w:p>
    <w:p w14:paraId="07C40A5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G05.01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zošľapávanie</w:t>
      </w:r>
      <w:proofErr w:type="spellEnd"/>
      <w:r w:rsidRPr="0036119B">
        <w:rPr>
          <w:sz w:val="20"/>
          <w:szCs w:val="20"/>
        </w:rPr>
        <w:t>, nadmerné využívanie</w:t>
      </w:r>
    </w:p>
    <w:p w14:paraId="06CE594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G05.02</w:t>
      </w:r>
      <w:r w:rsidRPr="0036119B">
        <w:rPr>
          <w:sz w:val="20"/>
          <w:szCs w:val="20"/>
        </w:rPr>
        <w:tab/>
        <w:t>pobrežná abrázia, mechanické porušovanie morského dna</w:t>
      </w:r>
    </w:p>
    <w:p w14:paraId="35436A7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G05.04</w:t>
      </w:r>
      <w:r w:rsidRPr="0036119B">
        <w:rPr>
          <w:sz w:val="20"/>
          <w:szCs w:val="20"/>
        </w:rPr>
        <w:tab/>
        <w:t>vandalizmus</w:t>
      </w:r>
    </w:p>
    <w:p w14:paraId="7658D64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G05.05</w:t>
      </w:r>
      <w:r w:rsidRPr="0036119B">
        <w:rPr>
          <w:sz w:val="20"/>
          <w:szCs w:val="20"/>
        </w:rPr>
        <w:tab/>
        <w:t>intenzívne upratovanie verejných pláží / čistenie pláží</w:t>
      </w:r>
    </w:p>
    <w:p w14:paraId="4921940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G05.06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ostraňovananie</w:t>
      </w:r>
      <w:proofErr w:type="spellEnd"/>
      <w:r w:rsidRPr="0036119B">
        <w:rPr>
          <w:sz w:val="20"/>
          <w:szCs w:val="20"/>
        </w:rPr>
        <w:t xml:space="preserve"> stromov lemujúcich cesty z </w:t>
      </w:r>
      <w:proofErr w:type="spellStart"/>
      <w:r w:rsidRPr="0036119B">
        <w:rPr>
          <w:sz w:val="20"/>
          <w:szCs w:val="20"/>
        </w:rPr>
        <w:t>bezpčnostných</w:t>
      </w:r>
      <w:proofErr w:type="spellEnd"/>
      <w:r w:rsidRPr="0036119B">
        <w:rPr>
          <w:sz w:val="20"/>
          <w:szCs w:val="20"/>
        </w:rPr>
        <w:t xml:space="preserve"> dôvodov</w:t>
      </w:r>
    </w:p>
    <w:p w14:paraId="28396EF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G05.07</w:t>
      </w:r>
      <w:r w:rsidRPr="0036119B">
        <w:rPr>
          <w:sz w:val="20"/>
          <w:szCs w:val="20"/>
        </w:rPr>
        <w:tab/>
        <w:t>chýbanie nesprávne nastavených opatrení ochrany prírody</w:t>
      </w:r>
    </w:p>
    <w:p w14:paraId="3E63EFE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G05.08</w:t>
      </w:r>
      <w:r w:rsidRPr="0036119B">
        <w:rPr>
          <w:sz w:val="20"/>
          <w:szCs w:val="20"/>
        </w:rPr>
        <w:tab/>
        <w:t xml:space="preserve">zatvorenie </w:t>
      </w:r>
      <w:proofErr w:type="spellStart"/>
      <w:r w:rsidRPr="0036119B">
        <w:rPr>
          <w:sz w:val="20"/>
          <w:szCs w:val="20"/>
        </w:rPr>
        <w:t>jaskáň</w:t>
      </w:r>
      <w:proofErr w:type="spellEnd"/>
      <w:r w:rsidRPr="0036119B">
        <w:rPr>
          <w:sz w:val="20"/>
          <w:szCs w:val="20"/>
        </w:rPr>
        <w:t xml:space="preserve"> a galérií</w:t>
      </w:r>
    </w:p>
    <w:p w14:paraId="1AF80EE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G05.09</w:t>
      </w:r>
      <w:r w:rsidRPr="0036119B">
        <w:rPr>
          <w:sz w:val="20"/>
          <w:szCs w:val="20"/>
        </w:rPr>
        <w:tab/>
        <w:t>oplotenie</w:t>
      </w:r>
    </w:p>
    <w:p w14:paraId="3961339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G05.10</w:t>
      </w:r>
      <w:r w:rsidRPr="0036119B">
        <w:rPr>
          <w:sz w:val="20"/>
          <w:szCs w:val="20"/>
        </w:rPr>
        <w:tab/>
        <w:t>zvýšené prehustenie lietadiel</w:t>
      </w:r>
    </w:p>
    <w:p w14:paraId="61045EF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G05.11</w:t>
      </w:r>
      <w:r w:rsidRPr="0036119B">
        <w:rPr>
          <w:sz w:val="20"/>
          <w:szCs w:val="20"/>
        </w:rPr>
        <w:tab/>
        <w:t>smrť alebo zranenie spôsobené zrážkou</w:t>
      </w:r>
    </w:p>
    <w:p w14:paraId="7FBB743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</w:t>
      </w:r>
      <w:r w:rsidRPr="0036119B">
        <w:rPr>
          <w:sz w:val="20"/>
          <w:szCs w:val="20"/>
        </w:rPr>
        <w:tab/>
        <w:t>znečistenie</w:t>
      </w:r>
    </w:p>
    <w:p w14:paraId="5566E11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H01</w:t>
      </w:r>
      <w:r w:rsidRPr="0036119B">
        <w:rPr>
          <w:sz w:val="20"/>
          <w:szCs w:val="20"/>
        </w:rPr>
        <w:tab/>
        <w:t>znečistenie povrchových vôd</w:t>
      </w:r>
    </w:p>
    <w:p w14:paraId="66D6DBB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H01.01</w:t>
      </w:r>
      <w:r w:rsidRPr="0036119B">
        <w:rPr>
          <w:sz w:val="20"/>
          <w:szCs w:val="20"/>
        </w:rPr>
        <w:tab/>
        <w:t>znečistenie povrchových vôd priemyselnými podnikmi</w:t>
      </w:r>
    </w:p>
    <w:p w14:paraId="5BB8E96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H01.02</w:t>
      </w:r>
      <w:r w:rsidRPr="0036119B">
        <w:rPr>
          <w:sz w:val="20"/>
          <w:szCs w:val="20"/>
        </w:rPr>
        <w:tab/>
        <w:t>znečistenie povrchových vôd zvýšeným prietokom</w:t>
      </w:r>
    </w:p>
    <w:p w14:paraId="5FDFFFE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H01.03</w:t>
      </w:r>
      <w:r w:rsidRPr="0036119B">
        <w:rPr>
          <w:sz w:val="20"/>
          <w:szCs w:val="20"/>
        </w:rPr>
        <w:tab/>
        <w:t>iné bodové znečistenie povrchových vôd</w:t>
      </w:r>
    </w:p>
    <w:p w14:paraId="2F68D35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H01.04</w:t>
      </w:r>
      <w:r w:rsidRPr="0036119B">
        <w:rPr>
          <w:sz w:val="20"/>
          <w:szCs w:val="20"/>
        </w:rPr>
        <w:tab/>
        <w:t>rozptýlené znečistenie povrchových vôd spôsobené urbanizáciou</w:t>
      </w:r>
    </w:p>
    <w:p w14:paraId="6380F16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H01.05</w:t>
      </w:r>
      <w:r w:rsidRPr="0036119B">
        <w:rPr>
          <w:sz w:val="20"/>
          <w:szCs w:val="20"/>
        </w:rPr>
        <w:tab/>
        <w:t>rozptýlené znečistenie povrchových vôd spôsobené poľnohospodárstvom a lesníckymi aktivitami</w:t>
      </w:r>
    </w:p>
    <w:p w14:paraId="64B9976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H01.06</w:t>
      </w:r>
      <w:r w:rsidRPr="0036119B">
        <w:rPr>
          <w:sz w:val="20"/>
          <w:szCs w:val="20"/>
        </w:rPr>
        <w:tab/>
        <w:t xml:space="preserve">rozptýlené znečistenie povrchových vôd spôsobené dopravou a infraštruktúrou, ktorá nie je napojená na </w:t>
      </w:r>
      <w:proofErr w:type="spellStart"/>
      <w:r w:rsidRPr="0036119B">
        <w:rPr>
          <w:sz w:val="20"/>
          <w:szCs w:val="20"/>
        </w:rPr>
        <w:t>kanalizácu</w:t>
      </w:r>
      <w:proofErr w:type="spellEnd"/>
    </w:p>
    <w:p w14:paraId="3EF1C02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H01.07</w:t>
      </w:r>
      <w:r w:rsidRPr="0036119B">
        <w:rPr>
          <w:sz w:val="20"/>
          <w:szCs w:val="20"/>
        </w:rPr>
        <w:tab/>
        <w:t xml:space="preserve">rozptýlené znečistenie povrchových vôd </w:t>
      </w:r>
      <w:proofErr w:type="spellStart"/>
      <w:r w:rsidRPr="0036119B">
        <w:rPr>
          <w:sz w:val="20"/>
          <w:szCs w:val="20"/>
        </w:rPr>
        <w:t>sposobené</w:t>
      </w:r>
      <w:proofErr w:type="spellEnd"/>
      <w:r w:rsidRPr="0036119B">
        <w:rPr>
          <w:sz w:val="20"/>
          <w:szCs w:val="20"/>
        </w:rPr>
        <w:t xml:space="preserve"> opustenými priemyselnými lokalitami</w:t>
      </w:r>
    </w:p>
    <w:p w14:paraId="5B65766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H01.08</w:t>
      </w:r>
      <w:r w:rsidRPr="0036119B">
        <w:rPr>
          <w:sz w:val="20"/>
          <w:szCs w:val="20"/>
        </w:rPr>
        <w:tab/>
        <w:t xml:space="preserve">rozptýlené znečistenie povrchových vôd </w:t>
      </w:r>
      <w:proofErr w:type="spellStart"/>
      <w:r w:rsidRPr="0036119B">
        <w:rPr>
          <w:sz w:val="20"/>
          <w:szCs w:val="20"/>
        </w:rPr>
        <w:t>sposobené</w:t>
      </w:r>
      <w:proofErr w:type="spellEnd"/>
      <w:r w:rsidRPr="0036119B">
        <w:rPr>
          <w:sz w:val="20"/>
          <w:szCs w:val="20"/>
        </w:rPr>
        <w:t xml:space="preserve"> komunálnym odpadom a </w:t>
      </w:r>
      <w:proofErr w:type="spellStart"/>
      <w:r w:rsidRPr="0036119B">
        <w:rPr>
          <w:sz w:val="20"/>
          <w:szCs w:val="20"/>
        </w:rPr>
        <w:t>odpodovými</w:t>
      </w:r>
      <w:proofErr w:type="spellEnd"/>
      <w:r w:rsidRPr="0036119B">
        <w:rPr>
          <w:sz w:val="20"/>
          <w:szCs w:val="20"/>
        </w:rPr>
        <w:t xml:space="preserve"> vodami</w:t>
      </w:r>
    </w:p>
    <w:p w14:paraId="5E7D20C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H01.09</w:t>
      </w:r>
      <w:r w:rsidRPr="0036119B">
        <w:rPr>
          <w:sz w:val="20"/>
          <w:szCs w:val="20"/>
        </w:rPr>
        <w:tab/>
        <w:t xml:space="preserve">rozptýlené znečistenie </w:t>
      </w:r>
      <w:proofErr w:type="spellStart"/>
      <w:r w:rsidRPr="0036119B">
        <w:rPr>
          <w:sz w:val="20"/>
          <w:szCs w:val="20"/>
        </w:rPr>
        <w:t>potvrchových</w:t>
      </w:r>
      <w:proofErr w:type="spellEnd"/>
      <w:r w:rsidRPr="0036119B">
        <w:rPr>
          <w:sz w:val="20"/>
          <w:szCs w:val="20"/>
        </w:rPr>
        <w:t xml:space="preserve"> vôd </w:t>
      </w:r>
      <w:proofErr w:type="spellStart"/>
      <w:r w:rsidRPr="0036119B">
        <w:rPr>
          <w:sz w:val="20"/>
          <w:szCs w:val="20"/>
        </w:rPr>
        <w:t>sposobené</w:t>
      </w:r>
      <w:proofErr w:type="spellEnd"/>
      <w:r w:rsidRPr="0036119B">
        <w:rPr>
          <w:sz w:val="20"/>
          <w:szCs w:val="20"/>
        </w:rPr>
        <w:t xml:space="preserve"> inými vplyvmi</w:t>
      </w:r>
    </w:p>
    <w:p w14:paraId="015EF1F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H02</w:t>
      </w:r>
      <w:r w:rsidRPr="0036119B">
        <w:rPr>
          <w:sz w:val="20"/>
          <w:szCs w:val="20"/>
        </w:rPr>
        <w:tab/>
        <w:t>znečistenie podzemných vôd (bodové a rozptýlené zdroje)</w:t>
      </w:r>
    </w:p>
    <w:p w14:paraId="3276819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H02.01</w:t>
      </w:r>
      <w:r w:rsidRPr="0036119B">
        <w:rPr>
          <w:sz w:val="20"/>
          <w:szCs w:val="20"/>
        </w:rPr>
        <w:tab/>
        <w:t>znečistenie podzemných vôd spôsobené únikmi z kontaminovaných lokalít</w:t>
      </w:r>
    </w:p>
    <w:p w14:paraId="0756D31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H02.02</w:t>
      </w:r>
      <w:r w:rsidRPr="0036119B">
        <w:rPr>
          <w:sz w:val="20"/>
          <w:szCs w:val="20"/>
        </w:rPr>
        <w:tab/>
        <w:t xml:space="preserve">znečistenie podzemných vôd spôsobené </w:t>
      </w:r>
      <w:proofErr w:type="spellStart"/>
      <w:r w:rsidRPr="0036119B">
        <w:rPr>
          <w:sz w:val="20"/>
          <w:szCs w:val="20"/>
        </w:rPr>
        <w:t>únkmi</w:t>
      </w:r>
      <w:proofErr w:type="spellEnd"/>
      <w:r w:rsidRPr="0036119B">
        <w:rPr>
          <w:sz w:val="20"/>
          <w:szCs w:val="20"/>
        </w:rPr>
        <w:t xml:space="preserve"> zo skládky</w:t>
      </w:r>
    </w:p>
    <w:p w14:paraId="28ED6FD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H02.03</w:t>
      </w:r>
      <w:r w:rsidRPr="0036119B">
        <w:rPr>
          <w:sz w:val="20"/>
          <w:szCs w:val="20"/>
        </w:rPr>
        <w:tab/>
        <w:t>znečistenie podzemných vôd súvisiace s infraštruktúrou ropného priemyslu</w:t>
      </w:r>
    </w:p>
    <w:p w14:paraId="37E84FB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H02.04</w:t>
      </w:r>
      <w:r w:rsidRPr="0036119B">
        <w:rPr>
          <w:sz w:val="20"/>
          <w:szCs w:val="20"/>
        </w:rPr>
        <w:tab/>
        <w:t>znečistenie podzemných vôd spôsobené únikom vody z baníctva</w:t>
      </w:r>
    </w:p>
    <w:p w14:paraId="66467E3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H02.06</w:t>
      </w:r>
      <w:r w:rsidRPr="0036119B">
        <w:rPr>
          <w:sz w:val="20"/>
          <w:szCs w:val="20"/>
        </w:rPr>
        <w:tab/>
        <w:t xml:space="preserve">rozptýlené znečistenie podzemných vôd spôsobené </w:t>
      </w:r>
      <w:proofErr w:type="spellStart"/>
      <w:r w:rsidRPr="0036119B">
        <w:rPr>
          <w:sz w:val="20"/>
          <w:szCs w:val="20"/>
        </w:rPr>
        <w:t>poľnohospodárstovm</w:t>
      </w:r>
      <w:proofErr w:type="spellEnd"/>
      <w:r w:rsidRPr="0036119B">
        <w:rPr>
          <w:sz w:val="20"/>
          <w:szCs w:val="20"/>
        </w:rPr>
        <w:t xml:space="preserve"> a lesníckymi aktivitami</w:t>
      </w:r>
    </w:p>
    <w:p w14:paraId="396634E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H02.07</w:t>
      </w:r>
      <w:r w:rsidRPr="0036119B">
        <w:rPr>
          <w:sz w:val="20"/>
          <w:szCs w:val="20"/>
        </w:rPr>
        <w:tab/>
        <w:t xml:space="preserve">rozptýlené znečistenie podzemných vôd spôsobené </w:t>
      </w:r>
    </w:p>
    <w:p w14:paraId="2108E2C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H02.08</w:t>
      </w:r>
      <w:r w:rsidRPr="0036119B">
        <w:rPr>
          <w:sz w:val="20"/>
          <w:szCs w:val="20"/>
        </w:rPr>
        <w:tab/>
        <w:t>rozptýlené znečistenie spôsobené urbanizmom</w:t>
      </w:r>
    </w:p>
    <w:p w14:paraId="6CF0CA1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H03</w:t>
      </w:r>
      <w:r w:rsidRPr="0036119B">
        <w:rPr>
          <w:sz w:val="20"/>
          <w:szCs w:val="20"/>
        </w:rPr>
        <w:tab/>
        <w:t>znečistenie morskej vody</w:t>
      </w:r>
    </w:p>
    <w:p w14:paraId="6C86312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H03.01</w:t>
      </w:r>
      <w:r w:rsidRPr="0036119B">
        <w:rPr>
          <w:sz w:val="20"/>
          <w:szCs w:val="20"/>
        </w:rPr>
        <w:tab/>
        <w:t>ropné škvrny v mori</w:t>
      </w:r>
    </w:p>
    <w:p w14:paraId="731923D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H03.02</w:t>
      </w:r>
      <w:r w:rsidRPr="0036119B">
        <w:rPr>
          <w:sz w:val="20"/>
          <w:szCs w:val="20"/>
        </w:rPr>
        <w:tab/>
        <w:t xml:space="preserve">únik toxických chemikálií z látok </w:t>
      </w:r>
      <w:proofErr w:type="spellStart"/>
      <w:r w:rsidRPr="0036119B">
        <w:rPr>
          <w:sz w:val="20"/>
          <w:szCs w:val="20"/>
        </w:rPr>
        <w:t>uskadnených</w:t>
      </w:r>
      <w:proofErr w:type="spellEnd"/>
      <w:r w:rsidRPr="0036119B">
        <w:rPr>
          <w:sz w:val="20"/>
          <w:szCs w:val="20"/>
        </w:rPr>
        <w:t xml:space="preserve"> v mori</w:t>
      </w:r>
    </w:p>
    <w:p w14:paraId="268124F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H03.02.01</w:t>
      </w:r>
      <w:r w:rsidRPr="0036119B">
        <w:rPr>
          <w:sz w:val="20"/>
          <w:szCs w:val="20"/>
        </w:rPr>
        <w:tab/>
        <w:t>nesyntetická zložka znečistenia</w:t>
      </w:r>
    </w:p>
    <w:p w14:paraId="43739ED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H03.02.02</w:t>
      </w:r>
      <w:r w:rsidRPr="0036119B">
        <w:rPr>
          <w:sz w:val="20"/>
          <w:szCs w:val="20"/>
        </w:rPr>
        <w:tab/>
        <w:t>syntetická zložka znečistenia</w:t>
      </w:r>
    </w:p>
    <w:p w14:paraId="45A1CE7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H03.02.03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radioaktívne</w:t>
      </w:r>
      <w:proofErr w:type="spellEnd"/>
      <w:r w:rsidRPr="0036119B">
        <w:rPr>
          <w:sz w:val="20"/>
          <w:szCs w:val="20"/>
        </w:rPr>
        <w:t xml:space="preserve"> znečistenie</w:t>
      </w:r>
    </w:p>
    <w:p w14:paraId="6B7B5B3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lastRenderedPageBreak/>
        <w:t>H03.02.04</w:t>
      </w:r>
      <w:r w:rsidRPr="0036119B">
        <w:rPr>
          <w:sz w:val="20"/>
          <w:szCs w:val="20"/>
        </w:rPr>
        <w:tab/>
        <w:t>vplyv iných látok (napr. kvapalných, plynných)</w:t>
      </w:r>
    </w:p>
    <w:p w14:paraId="7667239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H03.03</w:t>
      </w:r>
      <w:r w:rsidRPr="0036119B">
        <w:rPr>
          <w:sz w:val="20"/>
          <w:szCs w:val="20"/>
        </w:rPr>
        <w:tab/>
        <w:t>morské makro-znečistenie (napr. plastové tašky)</w:t>
      </w:r>
    </w:p>
    <w:p w14:paraId="6DCD7D8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H04</w:t>
      </w:r>
      <w:r w:rsidRPr="0036119B">
        <w:rPr>
          <w:sz w:val="20"/>
          <w:szCs w:val="20"/>
        </w:rPr>
        <w:tab/>
        <w:t xml:space="preserve">znečistenie </w:t>
      </w:r>
      <w:proofErr w:type="spellStart"/>
      <w:r w:rsidRPr="0036119B">
        <w:rPr>
          <w:sz w:val="20"/>
          <w:szCs w:val="20"/>
        </w:rPr>
        <w:t>ovdušia</w:t>
      </w:r>
      <w:proofErr w:type="spellEnd"/>
    </w:p>
    <w:p w14:paraId="7F55488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H04.01</w:t>
      </w:r>
      <w:r w:rsidRPr="0036119B">
        <w:rPr>
          <w:sz w:val="20"/>
          <w:szCs w:val="20"/>
        </w:rPr>
        <w:tab/>
        <w:t>kyslý dážď</w:t>
      </w:r>
    </w:p>
    <w:p w14:paraId="05CC74E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H04.02</w:t>
      </w:r>
      <w:r w:rsidRPr="0036119B">
        <w:rPr>
          <w:sz w:val="20"/>
          <w:szCs w:val="20"/>
        </w:rPr>
        <w:tab/>
        <w:t>vplyv nitrátov</w:t>
      </w:r>
    </w:p>
    <w:p w14:paraId="0FAE9B1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H04.03</w:t>
      </w:r>
      <w:r w:rsidRPr="0036119B">
        <w:rPr>
          <w:sz w:val="20"/>
          <w:szCs w:val="20"/>
        </w:rPr>
        <w:tab/>
        <w:t>iné znečistenie ovzdušia</w:t>
      </w:r>
    </w:p>
    <w:p w14:paraId="38817A6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H05</w:t>
      </w:r>
      <w:r w:rsidRPr="0036119B">
        <w:rPr>
          <w:sz w:val="20"/>
          <w:szCs w:val="20"/>
        </w:rPr>
        <w:tab/>
        <w:t>znečistenie pôdy a pevný odpad</w:t>
      </w:r>
    </w:p>
    <w:p w14:paraId="5A41BD9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H05.01</w:t>
      </w:r>
      <w:r w:rsidRPr="0036119B">
        <w:rPr>
          <w:sz w:val="20"/>
          <w:szCs w:val="20"/>
        </w:rPr>
        <w:tab/>
        <w:t>odpadky a pevný odpad</w:t>
      </w:r>
    </w:p>
    <w:p w14:paraId="2712896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H06</w:t>
      </w:r>
      <w:r w:rsidRPr="0036119B">
        <w:rPr>
          <w:sz w:val="20"/>
          <w:szCs w:val="20"/>
        </w:rPr>
        <w:tab/>
        <w:t>prírastok energie</w:t>
      </w:r>
    </w:p>
    <w:p w14:paraId="0D2E9F9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H06.01</w:t>
      </w:r>
      <w:r w:rsidRPr="0036119B">
        <w:rPr>
          <w:sz w:val="20"/>
          <w:szCs w:val="20"/>
        </w:rPr>
        <w:tab/>
        <w:t>hluková záťaž</w:t>
      </w:r>
    </w:p>
    <w:p w14:paraId="50AE50C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H06.01.01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podový</w:t>
      </w:r>
      <w:proofErr w:type="spellEnd"/>
      <w:r w:rsidRPr="0036119B">
        <w:rPr>
          <w:sz w:val="20"/>
          <w:szCs w:val="20"/>
        </w:rPr>
        <w:t xml:space="preserve"> zdroj, alebo nepravidelná hluková záťaž</w:t>
      </w:r>
    </w:p>
    <w:p w14:paraId="4A5CEC9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H06.01.02</w:t>
      </w:r>
      <w:r w:rsidRPr="0036119B">
        <w:rPr>
          <w:sz w:val="20"/>
          <w:szCs w:val="20"/>
        </w:rPr>
        <w:tab/>
        <w:t>rozptýlená alebo pravidelná hluková záťaž</w:t>
      </w:r>
    </w:p>
    <w:p w14:paraId="69ECDC4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H06.02</w:t>
      </w:r>
      <w:r w:rsidRPr="0036119B">
        <w:rPr>
          <w:sz w:val="20"/>
          <w:szCs w:val="20"/>
        </w:rPr>
        <w:tab/>
        <w:t>svetelné znečistenie</w:t>
      </w:r>
    </w:p>
    <w:p w14:paraId="3ECA986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H06.03</w:t>
      </w:r>
      <w:r w:rsidRPr="0036119B">
        <w:rPr>
          <w:sz w:val="20"/>
          <w:szCs w:val="20"/>
        </w:rPr>
        <w:tab/>
        <w:t>otepľovanie vodných telies</w:t>
      </w:r>
    </w:p>
    <w:p w14:paraId="7D46A69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H06.04</w:t>
      </w:r>
      <w:r w:rsidRPr="0036119B">
        <w:rPr>
          <w:sz w:val="20"/>
          <w:szCs w:val="20"/>
        </w:rPr>
        <w:tab/>
        <w:t>elektromagnetické zmeny</w:t>
      </w:r>
    </w:p>
    <w:p w14:paraId="1A72385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H06.05</w:t>
      </w:r>
      <w:r w:rsidRPr="0036119B">
        <w:rPr>
          <w:sz w:val="20"/>
          <w:szCs w:val="20"/>
        </w:rPr>
        <w:tab/>
        <w:t>seizmické výbuchy</w:t>
      </w:r>
    </w:p>
    <w:p w14:paraId="2AE825B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H07</w:t>
      </w:r>
      <w:r w:rsidRPr="0036119B">
        <w:rPr>
          <w:sz w:val="20"/>
          <w:szCs w:val="20"/>
        </w:rPr>
        <w:tab/>
        <w:t>iné formy znečistenia</w:t>
      </w:r>
    </w:p>
    <w:p w14:paraId="26FBBB9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I</w:t>
      </w:r>
      <w:r w:rsidRPr="0036119B">
        <w:rPr>
          <w:sz w:val="20"/>
          <w:szCs w:val="20"/>
        </w:rPr>
        <w:tab/>
        <w:t>invazívne alebo inak problematické druhy</w:t>
      </w:r>
    </w:p>
    <w:p w14:paraId="22586F1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I01</w:t>
      </w:r>
      <w:r w:rsidRPr="0036119B">
        <w:rPr>
          <w:sz w:val="20"/>
          <w:szCs w:val="20"/>
        </w:rPr>
        <w:tab/>
        <w:t>druhové invázie</w:t>
      </w:r>
    </w:p>
    <w:p w14:paraId="35AA9A0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I02</w:t>
      </w:r>
      <w:r w:rsidRPr="0036119B">
        <w:rPr>
          <w:sz w:val="20"/>
          <w:szCs w:val="20"/>
        </w:rPr>
        <w:tab/>
        <w:t>problémové pôvodné druhy</w:t>
      </w:r>
    </w:p>
    <w:p w14:paraId="6CE3BBC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I03</w:t>
      </w:r>
      <w:r w:rsidRPr="0036119B">
        <w:rPr>
          <w:sz w:val="20"/>
          <w:szCs w:val="20"/>
        </w:rPr>
        <w:tab/>
        <w:t>zavedenie genetického materiálu, GMO</w:t>
      </w:r>
    </w:p>
    <w:p w14:paraId="77A6EAA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I03.01</w:t>
      </w:r>
      <w:r w:rsidRPr="0036119B">
        <w:rPr>
          <w:sz w:val="20"/>
          <w:szCs w:val="20"/>
        </w:rPr>
        <w:tab/>
        <w:t>genetické znečistenie (fauna)</w:t>
      </w:r>
    </w:p>
    <w:p w14:paraId="5985C99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I03.02</w:t>
      </w:r>
      <w:r w:rsidRPr="0036119B">
        <w:rPr>
          <w:sz w:val="20"/>
          <w:szCs w:val="20"/>
        </w:rPr>
        <w:tab/>
        <w:t>genetické znečistenie (flóra)</w:t>
      </w:r>
    </w:p>
    <w:p w14:paraId="7C93582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</w:t>
      </w:r>
      <w:r w:rsidRPr="0036119B">
        <w:rPr>
          <w:sz w:val="20"/>
          <w:szCs w:val="20"/>
        </w:rPr>
        <w:tab/>
        <w:t>prirodzené zmeny systému</w:t>
      </w:r>
    </w:p>
    <w:p w14:paraId="3BA8E59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J01</w:t>
      </w:r>
      <w:r w:rsidRPr="0036119B">
        <w:rPr>
          <w:sz w:val="20"/>
          <w:szCs w:val="20"/>
        </w:rPr>
        <w:tab/>
        <w:t>požiar a potlačenie požiaru</w:t>
      </w:r>
    </w:p>
    <w:p w14:paraId="597DD38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J01.01</w:t>
      </w:r>
      <w:r w:rsidRPr="0036119B">
        <w:rPr>
          <w:sz w:val="20"/>
          <w:szCs w:val="20"/>
        </w:rPr>
        <w:tab/>
        <w:t>vyhorenie</w:t>
      </w:r>
    </w:p>
    <w:p w14:paraId="4B281EC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J01.02</w:t>
      </w:r>
      <w:r w:rsidRPr="0036119B">
        <w:rPr>
          <w:sz w:val="20"/>
          <w:szCs w:val="20"/>
        </w:rPr>
        <w:tab/>
        <w:t>potlačenie prírodných požiarov</w:t>
      </w:r>
    </w:p>
    <w:p w14:paraId="5D30CDF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J01.03</w:t>
      </w:r>
      <w:r w:rsidRPr="0036119B">
        <w:rPr>
          <w:sz w:val="20"/>
          <w:szCs w:val="20"/>
        </w:rPr>
        <w:tab/>
        <w:t>nedostatok požiarov</w:t>
      </w:r>
    </w:p>
    <w:p w14:paraId="345A869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</w:t>
      </w:r>
      <w:r w:rsidRPr="0036119B">
        <w:rPr>
          <w:sz w:val="20"/>
          <w:szCs w:val="20"/>
        </w:rPr>
        <w:tab/>
        <w:t xml:space="preserve">iné človekom vyvolané </w:t>
      </w:r>
      <w:proofErr w:type="spellStart"/>
      <w:r w:rsidRPr="0036119B">
        <w:rPr>
          <w:sz w:val="20"/>
          <w:szCs w:val="20"/>
        </w:rPr>
        <w:t>zneny</w:t>
      </w:r>
      <w:proofErr w:type="spellEnd"/>
      <w:r w:rsidRPr="0036119B">
        <w:rPr>
          <w:sz w:val="20"/>
          <w:szCs w:val="20"/>
        </w:rPr>
        <w:t xml:space="preserve"> v hydrologických podmienkach</w:t>
      </w:r>
    </w:p>
    <w:p w14:paraId="0FEA7DD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J02.01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zazemňovanie</w:t>
      </w:r>
      <w:proofErr w:type="spellEnd"/>
      <w:r w:rsidRPr="0036119B">
        <w:rPr>
          <w:sz w:val="20"/>
          <w:szCs w:val="20"/>
        </w:rPr>
        <w:t>, rekultivácie a vysušovanie, všeobecne</w:t>
      </w:r>
    </w:p>
    <w:p w14:paraId="31E9736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J02.01.01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poldre</w:t>
      </w:r>
      <w:proofErr w:type="spellEnd"/>
    </w:p>
    <w:p w14:paraId="63FDCE6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J02.01.02</w:t>
      </w:r>
      <w:r w:rsidRPr="0036119B">
        <w:rPr>
          <w:sz w:val="20"/>
          <w:szCs w:val="20"/>
        </w:rPr>
        <w:tab/>
        <w:t>rekultivácie mokradí</w:t>
      </w:r>
    </w:p>
    <w:p w14:paraId="1AE4FD6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J02.01.03</w:t>
      </w:r>
      <w:r w:rsidRPr="0036119B">
        <w:rPr>
          <w:sz w:val="20"/>
          <w:szCs w:val="20"/>
        </w:rPr>
        <w:tab/>
        <w:t>zasypanie priekop, kanálov, jazierok, rybníkov, atď.</w:t>
      </w:r>
    </w:p>
    <w:p w14:paraId="5DDAD93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J02.01.04</w:t>
      </w:r>
      <w:r w:rsidRPr="0036119B">
        <w:rPr>
          <w:sz w:val="20"/>
          <w:szCs w:val="20"/>
        </w:rPr>
        <w:tab/>
        <w:t>rekultivácia baní</w:t>
      </w:r>
    </w:p>
    <w:p w14:paraId="2FCB3F8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J02.02</w:t>
      </w:r>
      <w:r w:rsidRPr="0036119B">
        <w:rPr>
          <w:sz w:val="20"/>
          <w:szCs w:val="20"/>
        </w:rPr>
        <w:tab/>
        <w:t>odstraňovanie sedimentov</w:t>
      </w:r>
    </w:p>
    <w:p w14:paraId="2350511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J02.02.01</w:t>
      </w:r>
      <w:r w:rsidRPr="0036119B">
        <w:rPr>
          <w:sz w:val="20"/>
          <w:szCs w:val="20"/>
        </w:rPr>
        <w:tab/>
        <w:t>bagrovanie / odstránenie riečnych sedimentov</w:t>
      </w:r>
    </w:p>
    <w:p w14:paraId="5B43CAA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J02.02.02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pobrečné</w:t>
      </w:r>
      <w:proofErr w:type="spellEnd"/>
      <w:r w:rsidRPr="0036119B">
        <w:rPr>
          <w:sz w:val="20"/>
          <w:szCs w:val="20"/>
        </w:rPr>
        <w:t xml:space="preserve"> bagrovanie</w:t>
      </w:r>
    </w:p>
    <w:p w14:paraId="52C246B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J02.03</w:t>
      </w:r>
      <w:r w:rsidRPr="0036119B">
        <w:rPr>
          <w:sz w:val="20"/>
          <w:szCs w:val="20"/>
        </w:rPr>
        <w:tab/>
        <w:t xml:space="preserve">budovanie kanálov </w:t>
      </w:r>
    </w:p>
    <w:p w14:paraId="021F3FA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J02.03.02</w:t>
      </w:r>
      <w:r w:rsidRPr="0036119B">
        <w:rPr>
          <w:sz w:val="20"/>
          <w:szCs w:val="20"/>
        </w:rPr>
        <w:tab/>
        <w:t>budovanie kanálov</w:t>
      </w:r>
    </w:p>
    <w:p w14:paraId="03D9E8D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J02.04</w:t>
      </w:r>
      <w:r w:rsidRPr="0036119B">
        <w:rPr>
          <w:sz w:val="20"/>
          <w:szCs w:val="20"/>
        </w:rPr>
        <w:tab/>
        <w:t>zmeny spôsobené záplavami</w:t>
      </w:r>
    </w:p>
    <w:p w14:paraId="59C5A37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J02.04.01</w:t>
      </w:r>
      <w:r w:rsidRPr="0036119B">
        <w:rPr>
          <w:sz w:val="20"/>
          <w:szCs w:val="20"/>
        </w:rPr>
        <w:tab/>
        <w:t>záplavy</w:t>
      </w:r>
    </w:p>
    <w:p w14:paraId="0E1E1C7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J02.04.02</w:t>
      </w:r>
      <w:r w:rsidRPr="0036119B">
        <w:rPr>
          <w:sz w:val="20"/>
          <w:szCs w:val="20"/>
        </w:rPr>
        <w:tab/>
        <w:t>nedostatok záplav</w:t>
      </w:r>
    </w:p>
    <w:p w14:paraId="3437BE6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J02.05</w:t>
      </w:r>
      <w:r w:rsidRPr="0036119B">
        <w:rPr>
          <w:sz w:val="20"/>
          <w:szCs w:val="20"/>
        </w:rPr>
        <w:tab/>
        <w:t>zmeny vo vodných tokoch, všeobecne</w:t>
      </w:r>
    </w:p>
    <w:p w14:paraId="59904AD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J02.05.01</w:t>
      </w:r>
      <w:r w:rsidRPr="0036119B">
        <w:rPr>
          <w:sz w:val="20"/>
          <w:szCs w:val="20"/>
        </w:rPr>
        <w:tab/>
        <w:t>modifikácie vo vodných prietokoch</w:t>
      </w:r>
    </w:p>
    <w:p w14:paraId="0F93D04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J02.05.02</w:t>
      </w:r>
      <w:r w:rsidRPr="0036119B">
        <w:rPr>
          <w:sz w:val="20"/>
          <w:szCs w:val="20"/>
        </w:rPr>
        <w:tab/>
        <w:t>modifikácie v štruktúre vodných tokov</w:t>
      </w:r>
    </w:p>
    <w:p w14:paraId="34AA1A2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J02.05.03</w:t>
      </w:r>
      <w:r w:rsidRPr="0036119B">
        <w:rPr>
          <w:sz w:val="20"/>
          <w:szCs w:val="20"/>
        </w:rPr>
        <w:tab/>
        <w:t>modifikácie v stojatých vodách</w:t>
      </w:r>
    </w:p>
    <w:p w14:paraId="7CB9DBE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J02.05.04</w:t>
      </w:r>
      <w:r w:rsidRPr="0036119B">
        <w:rPr>
          <w:sz w:val="20"/>
          <w:szCs w:val="20"/>
        </w:rPr>
        <w:tab/>
        <w:t>zásobárne vody</w:t>
      </w:r>
    </w:p>
    <w:p w14:paraId="0136EED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J02.05.05</w:t>
      </w:r>
      <w:r w:rsidRPr="0036119B">
        <w:rPr>
          <w:sz w:val="20"/>
          <w:szCs w:val="20"/>
        </w:rPr>
        <w:tab/>
        <w:t>malé vodné elektrárne</w:t>
      </w:r>
    </w:p>
    <w:p w14:paraId="337461A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J02.11</w:t>
      </w:r>
      <w:r w:rsidRPr="0036119B">
        <w:rPr>
          <w:sz w:val="20"/>
          <w:szCs w:val="20"/>
        </w:rPr>
        <w:tab/>
        <w:t>smetiská, skladovanie vybagrovaných usadenín</w:t>
      </w:r>
    </w:p>
    <w:p w14:paraId="12D21C9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J02.12</w:t>
      </w:r>
      <w:r w:rsidRPr="0036119B">
        <w:rPr>
          <w:sz w:val="20"/>
          <w:szCs w:val="20"/>
        </w:rPr>
        <w:tab/>
        <w:t>hrádze, upravené brehy všeobecne</w:t>
      </w:r>
    </w:p>
    <w:p w14:paraId="219F3CD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J02.12.02</w:t>
      </w:r>
      <w:r w:rsidRPr="0036119B">
        <w:rPr>
          <w:sz w:val="20"/>
          <w:szCs w:val="20"/>
        </w:rPr>
        <w:tab/>
        <w:t xml:space="preserve">hrádze a zábrany proti povodniam vo </w:t>
      </w:r>
      <w:proofErr w:type="spellStart"/>
      <w:r w:rsidRPr="0036119B">
        <w:rPr>
          <w:sz w:val="20"/>
          <w:szCs w:val="20"/>
        </w:rPr>
        <w:t>vnútrozemnských</w:t>
      </w:r>
      <w:proofErr w:type="spellEnd"/>
      <w:r w:rsidRPr="0036119B">
        <w:rPr>
          <w:sz w:val="20"/>
          <w:szCs w:val="20"/>
        </w:rPr>
        <w:t xml:space="preserve"> vodných systémoch</w:t>
      </w:r>
    </w:p>
    <w:p w14:paraId="74EE930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J02.14</w:t>
      </w:r>
      <w:r w:rsidRPr="0036119B">
        <w:rPr>
          <w:sz w:val="20"/>
          <w:szCs w:val="20"/>
        </w:rPr>
        <w:tab/>
        <w:t xml:space="preserve">zmenená kvalita vody spôsobená </w:t>
      </w:r>
      <w:proofErr w:type="spellStart"/>
      <w:r w:rsidRPr="0036119B">
        <w:rPr>
          <w:sz w:val="20"/>
          <w:szCs w:val="20"/>
        </w:rPr>
        <w:t>antropogénnymi</w:t>
      </w:r>
      <w:proofErr w:type="spellEnd"/>
      <w:r w:rsidRPr="0036119B">
        <w:rPr>
          <w:sz w:val="20"/>
          <w:szCs w:val="20"/>
        </w:rPr>
        <w:t xml:space="preserve"> zmenami </w:t>
      </w:r>
      <w:proofErr w:type="spellStart"/>
      <w:r w:rsidRPr="0036119B">
        <w:rPr>
          <w:sz w:val="20"/>
          <w:szCs w:val="20"/>
        </w:rPr>
        <w:t>salinity</w:t>
      </w:r>
      <w:proofErr w:type="spellEnd"/>
    </w:p>
    <w:p w14:paraId="7F8A961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J02.15</w:t>
      </w:r>
      <w:r w:rsidRPr="0036119B">
        <w:rPr>
          <w:sz w:val="20"/>
          <w:szCs w:val="20"/>
        </w:rPr>
        <w:tab/>
        <w:t>iné zmeny hydraulických podmienok spôsobené človekom</w:t>
      </w:r>
    </w:p>
    <w:p w14:paraId="02AC06C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J03</w:t>
      </w:r>
      <w:r w:rsidRPr="0036119B">
        <w:rPr>
          <w:sz w:val="20"/>
          <w:szCs w:val="20"/>
        </w:rPr>
        <w:tab/>
        <w:t>iné zmeny ekosystému</w:t>
      </w:r>
    </w:p>
    <w:p w14:paraId="1C8D033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J03.02.01</w:t>
      </w:r>
      <w:r w:rsidRPr="0036119B">
        <w:rPr>
          <w:sz w:val="20"/>
          <w:szCs w:val="20"/>
        </w:rPr>
        <w:tab/>
        <w:t>znižovanie možnosti migrácie / migračné bariéry</w:t>
      </w:r>
    </w:p>
    <w:p w14:paraId="68C0552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J03.02.02</w:t>
      </w:r>
      <w:r w:rsidRPr="0036119B">
        <w:rPr>
          <w:sz w:val="20"/>
          <w:szCs w:val="20"/>
        </w:rPr>
        <w:tab/>
        <w:t>znižovanie rozptylu</w:t>
      </w:r>
    </w:p>
    <w:p w14:paraId="358FAEA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J03.02.03</w:t>
      </w:r>
      <w:r w:rsidRPr="0036119B">
        <w:rPr>
          <w:sz w:val="20"/>
          <w:szCs w:val="20"/>
        </w:rPr>
        <w:tab/>
        <w:t>znižovanie genetickej výmeny</w:t>
      </w:r>
    </w:p>
    <w:p w14:paraId="642C35A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J03.03</w:t>
      </w:r>
      <w:r w:rsidRPr="0036119B">
        <w:rPr>
          <w:sz w:val="20"/>
          <w:szCs w:val="20"/>
        </w:rPr>
        <w:tab/>
        <w:t>znižovanie, nedostatok v prevencii proti erózii</w:t>
      </w:r>
    </w:p>
    <w:p w14:paraId="0F14151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J03.04</w:t>
      </w:r>
      <w:r w:rsidRPr="0036119B">
        <w:rPr>
          <w:sz w:val="20"/>
          <w:szCs w:val="20"/>
        </w:rPr>
        <w:tab/>
        <w:t>aplikácia výskumu spôsobujúceho poškodzovanie</w:t>
      </w:r>
    </w:p>
    <w:p w14:paraId="107A457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</w:t>
      </w:r>
      <w:r w:rsidRPr="0036119B">
        <w:rPr>
          <w:sz w:val="20"/>
          <w:szCs w:val="20"/>
        </w:rPr>
        <w:tab/>
        <w:t xml:space="preserve">prírodné biotické a </w:t>
      </w:r>
      <w:proofErr w:type="spellStart"/>
      <w:r w:rsidRPr="0036119B">
        <w:rPr>
          <w:sz w:val="20"/>
          <w:szCs w:val="20"/>
        </w:rPr>
        <w:t>abiotícké</w:t>
      </w:r>
      <w:proofErr w:type="spellEnd"/>
      <w:r w:rsidRPr="0036119B">
        <w:rPr>
          <w:sz w:val="20"/>
          <w:szCs w:val="20"/>
        </w:rPr>
        <w:t xml:space="preserve"> procesy (okrem katastrof)</w:t>
      </w:r>
    </w:p>
    <w:p w14:paraId="3DC7907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lastRenderedPageBreak/>
        <w:t>K01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abiotocké</w:t>
      </w:r>
      <w:proofErr w:type="spellEnd"/>
      <w:r w:rsidRPr="0036119B">
        <w:rPr>
          <w:sz w:val="20"/>
          <w:szCs w:val="20"/>
        </w:rPr>
        <w:t xml:space="preserve"> (pomalé) prírodné procesy</w:t>
      </w:r>
    </w:p>
    <w:p w14:paraId="2BFEF65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K01.01</w:t>
      </w:r>
      <w:r w:rsidRPr="0036119B">
        <w:rPr>
          <w:sz w:val="20"/>
          <w:szCs w:val="20"/>
        </w:rPr>
        <w:tab/>
        <w:t>erózia</w:t>
      </w:r>
    </w:p>
    <w:p w14:paraId="6F3CFC6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K01.02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zazemňovanie</w:t>
      </w:r>
      <w:proofErr w:type="spellEnd"/>
    </w:p>
    <w:p w14:paraId="11AD1B3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K01.03</w:t>
      </w:r>
      <w:r w:rsidRPr="0036119B">
        <w:rPr>
          <w:sz w:val="20"/>
          <w:szCs w:val="20"/>
        </w:rPr>
        <w:tab/>
        <w:t>vysušovanie</w:t>
      </w:r>
    </w:p>
    <w:p w14:paraId="38F9242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K01.04</w:t>
      </w:r>
      <w:r w:rsidRPr="0036119B">
        <w:rPr>
          <w:sz w:val="20"/>
          <w:szCs w:val="20"/>
        </w:rPr>
        <w:tab/>
        <w:t>zavodňovanie</w:t>
      </w:r>
    </w:p>
    <w:p w14:paraId="48ECE7F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K01.05</w:t>
      </w:r>
      <w:r w:rsidRPr="0036119B">
        <w:rPr>
          <w:sz w:val="20"/>
          <w:szCs w:val="20"/>
        </w:rPr>
        <w:tab/>
        <w:t>zasoľovanie pôdy</w:t>
      </w:r>
    </w:p>
    <w:p w14:paraId="438B31D0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K02</w:t>
      </w:r>
      <w:r w:rsidRPr="0036119B">
        <w:rPr>
          <w:sz w:val="20"/>
          <w:szCs w:val="20"/>
        </w:rPr>
        <w:tab/>
        <w:t>biologické procesy</w:t>
      </w:r>
    </w:p>
    <w:p w14:paraId="4E02DEE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K02.01</w:t>
      </w:r>
      <w:r w:rsidRPr="0036119B">
        <w:rPr>
          <w:sz w:val="20"/>
          <w:szCs w:val="20"/>
        </w:rPr>
        <w:tab/>
        <w:t>sukcesia</w:t>
      </w:r>
    </w:p>
    <w:p w14:paraId="5F2E957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K02.02</w:t>
      </w:r>
      <w:r w:rsidRPr="0036119B">
        <w:rPr>
          <w:sz w:val="20"/>
          <w:szCs w:val="20"/>
        </w:rPr>
        <w:tab/>
        <w:t>akumulácia organického materiálu</w:t>
      </w:r>
    </w:p>
    <w:p w14:paraId="1929DE7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K02.03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eutrofizácia</w:t>
      </w:r>
      <w:proofErr w:type="spellEnd"/>
      <w:r w:rsidRPr="0036119B">
        <w:rPr>
          <w:sz w:val="20"/>
          <w:szCs w:val="20"/>
        </w:rPr>
        <w:t xml:space="preserve"> (prirodzená)</w:t>
      </w:r>
    </w:p>
    <w:p w14:paraId="7649217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K02.04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acidifikácia</w:t>
      </w:r>
      <w:proofErr w:type="spellEnd"/>
      <w:r w:rsidRPr="0036119B">
        <w:rPr>
          <w:sz w:val="20"/>
          <w:szCs w:val="20"/>
        </w:rPr>
        <w:t xml:space="preserve"> (</w:t>
      </w:r>
      <w:proofErr w:type="spellStart"/>
      <w:r w:rsidRPr="0036119B">
        <w:rPr>
          <w:sz w:val="20"/>
          <w:szCs w:val="20"/>
        </w:rPr>
        <w:t>prírodzená</w:t>
      </w:r>
      <w:proofErr w:type="spellEnd"/>
      <w:r w:rsidRPr="0036119B">
        <w:rPr>
          <w:sz w:val="20"/>
          <w:szCs w:val="20"/>
        </w:rPr>
        <w:t>)</w:t>
      </w:r>
    </w:p>
    <w:p w14:paraId="6E96046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K03</w:t>
      </w:r>
      <w:r w:rsidRPr="0036119B">
        <w:rPr>
          <w:sz w:val="20"/>
          <w:szCs w:val="20"/>
        </w:rPr>
        <w:tab/>
        <w:t>medzidruhové vzťahy (fauna)</w:t>
      </w:r>
    </w:p>
    <w:p w14:paraId="0C3407E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K03.01</w:t>
      </w:r>
      <w:r w:rsidRPr="0036119B">
        <w:rPr>
          <w:sz w:val="20"/>
          <w:szCs w:val="20"/>
        </w:rPr>
        <w:tab/>
        <w:t>súťaživosť (fauna)</w:t>
      </w:r>
    </w:p>
    <w:p w14:paraId="431F5DE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K03.02</w:t>
      </w:r>
      <w:r w:rsidRPr="0036119B">
        <w:rPr>
          <w:sz w:val="20"/>
          <w:szCs w:val="20"/>
        </w:rPr>
        <w:tab/>
        <w:t>parazitizmus (fauna)</w:t>
      </w:r>
    </w:p>
    <w:p w14:paraId="2562BAA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K03.03</w:t>
      </w:r>
      <w:r w:rsidRPr="0036119B">
        <w:rPr>
          <w:sz w:val="20"/>
          <w:szCs w:val="20"/>
        </w:rPr>
        <w:tab/>
        <w:t>začiatok choroby (mikrobiálne patogénne látky)</w:t>
      </w:r>
    </w:p>
    <w:p w14:paraId="579FF1BC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K03.04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predátorstvo</w:t>
      </w:r>
      <w:proofErr w:type="spellEnd"/>
    </w:p>
    <w:p w14:paraId="2E099B4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K03.05</w:t>
      </w:r>
      <w:r w:rsidRPr="0036119B">
        <w:rPr>
          <w:sz w:val="20"/>
          <w:szCs w:val="20"/>
        </w:rPr>
        <w:tab/>
        <w:t>antagonizmus podnietený rozvojom druhov</w:t>
      </w:r>
    </w:p>
    <w:p w14:paraId="4197C94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K03.06</w:t>
      </w:r>
      <w:r w:rsidRPr="0036119B">
        <w:rPr>
          <w:sz w:val="20"/>
          <w:szCs w:val="20"/>
        </w:rPr>
        <w:tab/>
        <w:t>antagonizmus s domácimi zvieratami</w:t>
      </w:r>
    </w:p>
    <w:p w14:paraId="7712006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K03.07</w:t>
      </w:r>
      <w:r w:rsidRPr="0036119B">
        <w:rPr>
          <w:sz w:val="20"/>
          <w:szCs w:val="20"/>
        </w:rPr>
        <w:tab/>
        <w:t xml:space="preserve">iné formy </w:t>
      </w:r>
      <w:proofErr w:type="spellStart"/>
      <w:r w:rsidRPr="0036119B">
        <w:rPr>
          <w:sz w:val="20"/>
          <w:szCs w:val="20"/>
        </w:rPr>
        <w:t>nedzidruhovej</w:t>
      </w:r>
      <w:proofErr w:type="spellEnd"/>
      <w:r w:rsidRPr="0036119B">
        <w:rPr>
          <w:sz w:val="20"/>
          <w:szCs w:val="20"/>
        </w:rPr>
        <w:t xml:space="preserve"> súťaživosti</w:t>
      </w:r>
    </w:p>
    <w:p w14:paraId="08A7996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K04</w:t>
      </w:r>
      <w:r w:rsidRPr="0036119B">
        <w:rPr>
          <w:sz w:val="20"/>
          <w:szCs w:val="20"/>
        </w:rPr>
        <w:tab/>
        <w:t>medzidruhové vzťahy (flóra)</w:t>
      </w:r>
    </w:p>
    <w:p w14:paraId="20B4369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K04.01</w:t>
      </w:r>
      <w:r w:rsidRPr="0036119B">
        <w:rPr>
          <w:sz w:val="20"/>
          <w:szCs w:val="20"/>
        </w:rPr>
        <w:tab/>
        <w:t>súťaživosť (flóra)</w:t>
      </w:r>
    </w:p>
    <w:p w14:paraId="3C9E3D1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K04.02</w:t>
      </w:r>
      <w:r w:rsidRPr="0036119B">
        <w:rPr>
          <w:sz w:val="20"/>
          <w:szCs w:val="20"/>
        </w:rPr>
        <w:tab/>
        <w:t>parazitizmus (flóra)</w:t>
      </w:r>
    </w:p>
    <w:p w14:paraId="1D9A116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K04.03</w:t>
      </w:r>
      <w:r w:rsidRPr="0036119B">
        <w:rPr>
          <w:sz w:val="20"/>
          <w:szCs w:val="20"/>
        </w:rPr>
        <w:tab/>
        <w:t>začiatok choroby (mikrobiálne patogénne látky)</w:t>
      </w:r>
    </w:p>
    <w:p w14:paraId="3A99FD1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K04.05</w:t>
      </w:r>
      <w:r w:rsidRPr="0036119B">
        <w:rPr>
          <w:sz w:val="20"/>
          <w:szCs w:val="20"/>
        </w:rPr>
        <w:tab/>
        <w:t>škody spôsobené hlodavcami (vrátane poľovnej zveri)</w:t>
      </w:r>
    </w:p>
    <w:p w14:paraId="408F84C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K06</w:t>
      </w:r>
      <w:r w:rsidRPr="0036119B">
        <w:rPr>
          <w:sz w:val="20"/>
          <w:szCs w:val="20"/>
        </w:rPr>
        <w:tab/>
        <w:t>iné formy alebo kombinácie foriem medzidruhovej súťaživosti (flóra)</w:t>
      </w:r>
    </w:p>
    <w:p w14:paraId="5CE5477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L</w:t>
      </w:r>
      <w:r w:rsidRPr="0036119B">
        <w:rPr>
          <w:sz w:val="20"/>
          <w:szCs w:val="20"/>
        </w:rPr>
        <w:tab/>
        <w:t>prírodné katastrofy</w:t>
      </w:r>
    </w:p>
    <w:p w14:paraId="62F4830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L01</w:t>
      </w:r>
      <w:r w:rsidRPr="0036119B">
        <w:rPr>
          <w:sz w:val="20"/>
          <w:szCs w:val="20"/>
        </w:rPr>
        <w:tab/>
        <w:t>sopečná aktivita</w:t>
      </w:r>
    </w:p>
    <w:p w14:paraId="59530CEA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L02</w:t>
      </w:r>
      <w:r w:rsidRPr="0036119B">
        <w:rPr>
          <w:sz w:val="20"/>
          <w:szCs w:val="20"/>
        </w:rPr>
        <w:tab/>
        <w:t xml:space="preserve">prílivová vlna, </w:t>
      </w:r>
      <w:proofErr w:type="spellStart"/>
      <w:r w:rsidRPr="0036119B">
        <w:rPr>
          <w:sz w:val="20"/>
          <w:szCs w:val="20"/>
        </w:rPr>
        <w:t>tsunami</w:t>
      </w:r>
      <w:proofErr w:type="spellEnd"/>
    </w:p>
    <w:p w14:paraId="62234C64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L03</w:t>
      </w:r>
      <w:r w:rsidRPr="0036119B">
        <w:rPr>
          <w:sz w:val="20"/>
          <w:szCs w:val="20"/>
        </w:rPr>
        <w:tab/>
        <w:t>zemetrasenie</w:t>
      </w:r>
    </w:p>
    <w:p w14:paraId="7F367AE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L04</w:t>
      </w:r>
      <w:r w:rsidRPr="0036119B">
        <w:rPr>
          <w:sz w:val="20"/>
          <w:szCs w:val="20"/>
        </w:rPr>
        <w:tab/>
        <w:t>lavína</w:t>
      </w:r>
    </w:p>
    <w:p w14:paraId="6816FE2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L05</w:t>
      </w:r>
      <w:r w:rsidRPr="0036119B">
        <w:rPr>
          <w:sz w:val="20"/>
          <w:szCs w:val="20"/>
        </w:rPr>
        <w:tab/>
        <w:t>zosuvy pôdy</w:t>
      </w:r>
    </w:p>
    <w:p w14:paraId="552154E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L06</w:t>
      </w:r>
      <w:r w:rsidRPr="0036119B">
        <w:rPr>
          <w:sz w:val="20"/>
          <w:szCs w:val="20"/>
        </w:rPr>
        <w:tab/>
        <w:t>podzemné zosuvy</w:t>
      </w:r>
    </w:p>
    <w:p w14:paraId="7AC3960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L07</w:t>
      </w:r>
      <w:r w:rsidRPr="0036119B">
        <w:rPr>
          <w:sz w:val="20"/>
          <w:szCs w:val="20"/>
        </w:rPr>
        <w:tab/>
        <w:t>búrky</w:t>
      </w:r>
    </w:p>
    <w:p w14:paraId="3C5FA8D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L08</w:t>
      </w:r>
      <w:r w:rsidRPr="0036119B">
        <w:rPr>
          <w:sz w:val="20"/>
          <w:szCs w:val="20"/>
        </w:rPr>
        <w:tab/>
        <w:t>záplavy (prírodné procesy)</w:t>
      </w:r>
    </w:p>
    <w:p w14:paraId="3CDE1F25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L09</w:t>
      </w:r>
      <w:r w:rsidRPr="0036119B">
        <w:rPr>
          <w:sz w:val="20"/>
          <w:szCs w:val="20"/>
        </w:rPr>
        <w:tab/>
        <w:t>prírodný požiar</w:t>
      </w:r>
    </w:p>
    <w:p w14:paraId="305DA7C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L10</w:t>
      </w:r>
      <w:r w:rsidRPr="0036119B">
        <w:rPr>
          <w:sz w:val="20"/>
          <w:szCs w:val="20"/>
        </w:rPr>
        <w:tab/>
        <w:t>iné prírodné katastrofy</w:t>
      </w:r>
    </w:p>
    <w:p w14:paraId="13F984B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</w:t>
      </w:r>
      <w:r w:rsidRPr="0036119B">
        <w:rPr>
          <w:sz w:val="20"/>
          <w:szCs w:val="20"/>
        </w:rPr>
        <w:tab/>
        <w:t>klimatická zmena</w:t>
      </w:r>
    </w:p>
    <w:p w14:paraId="6665F02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M01</w:t>
      </w:r>
      <w:r w:rsidRPr="0036119B">
        <w:rPr>
          <w:sz w:val="20"/>
          <w:szCs w:val="20"/>
        </w:rPr>
        <w:tab/>
        <w:t>zmeny abiotických podmienok</w:t>
      </w:r>
    </w:p>
    <w:p w14:paraId="6FBB939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M01.01</w:t>
      </w:r>
      <w:r w:rsidRPr="0036119B">
        <w:rPr>
          <w:sz w:val="20"/>
          <w:szCs w:val="20"/>
        </w:rPr>
        <w:tab/>
        <w:t>zmena teploty (napr. vzostup teploty a extrémy)</w:t>
      </w:r>
    </w:p>
    <w:p w14:paraId="0A19C5E6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M01.02</w:t>
      </w:r>
      <w:r w:rsidRPr="0036119B">
        <w:rPr>
          <w:sz w:val="20"/>
          <w:szCs w:val="20"/>
        </w:rPr>
        <w:tab/>
        <w:t>suchá a nedostatok zrážok</w:t>
      </w:r>
    </w:p>
    <w:p w14:paraId="19C9CB52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M01.03</w:t>
      </w:r>
      <w:r w:rsidRPr="0036119B">
        <w:rPr>
          <w:sz w:val="20"/>
          <w:szCs w:val="20"/>
        </w:rPr>
        <w:tab/>
        <w:t>záplavy a vzostup zrážok</w:t>
      </w:r>
    </w:p>
    <w:p w14:paraId="6D89B63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M01.04</w:t>
      </w:r>
      <w:r w:rsidRPr="0036119B">
        <w:rPr>
          <w:sz w:val="20"/>
          <w:szCs w:val="20"/>
        </w:rPr>
        <w:tab/>
        <w:t>zmeny pH</w:t>
      </w:r>
    </w:p>
    <w:p w14:paraId="571F78D9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M01.05</w:t>
      </w:r>
      <w:r w:rsidRPr="0036119B">
        <w:rPr>
          <w:sz w:val="20"/>
          <w:szCs w:val="20"/>
        </w:rPr>
        <w:tab/>
        <w:t>smeny prúdenia (sladkovodné, prílivové, oceánske)</w:t>
      </w:r>
    </w:p>
    <w:p w14:paraId="6D6C1131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M01.06</w:t>
      </w:r>
      <w:r w:rsidRPr="0036119B">
        <w:rPr>
          <w:sz w:val="20"/>
          <w:szCs w:val="20"/>
        </w:rPr>
        <w:tab/>
        <w:t>zmeny vlnenia</w:t>
      </w:r>
    </w:p>
    <w:p w14:paraId="65DC885F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M01.07</w:t>
      </w:r>
      <w:r w:rsidRPr="0036119B">
        <w:rPr>
          <w:sz w:val="20"/>
          <w:szCs w:val="20"/>
        </w:rPr>
        <w:tab/>
        <w:t>zmeny hladiny mora</w:t>
      </w:r>
    </w:p>
    <w:p w14:paraId="5868A33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M02</w:t>
      </w:r>
      <w:r w:rsidRPr="0036119B">
        <w:rPr>
          <w:sz w:val="20"/>
          <w:szCs w:val="20"/>
        </w:rPr>
        <w:tab/>
        <w:t>zmeny biotických podmienok</w:t>
      </w:r>
    </w:p>
    <w:p w14:paraId="414A54BD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M02.01</w:t>
      </w:r>
      <w:r w:rsidRPr="0036119B">
        <w:rPr>
          <w:sz w:val="20"/>
          <w:szCs w:val="20"/>
        </w:rPr>
        <w:tab/>
        <w:t>zmena biotopu</w:t>
      </w:r>
    </w:p>
    <w:p w14:paraId="5BA1B5B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M02.02</w:t>
      </w:r>
      <w:r w:rsidRPr="0036119B">
        <w:rPr>
          <w:sz w:val="20"/>
          <w:szCs w:val="20"/>
        </w:rPr>
        <w:tab/>
      </w:r>
      <w:proofErr w:type="spellStart"/>
      <w:r w:rsidRPr="0036119B">
        <w:rPr>
          <w:sz w:val="20"/>
          <w:szCs w:val="20"/>
        </w:rPr>
        <w:t>desynchronizácia</w:t>
      </w:r>
      <w:proofErr w:type="spellEnd"/>
      <w:r w:rsidRPr="0036119B">
        <w:rPr>
          <w:sz w:val="20"/>
          <w:szCs w:val="20"/>
        </w:rPr>
        <w:t xml:space="preserve"> procesov</w:t>
      </w:r>
    </w:p>
    <w:p w14:paraId="65C6271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M02.03</w:t>
      </w:r>
      <w:r w:rsidRPr="0036119B">
        <w:rPr>
          <w:sz w:val="20"/>
          <w:szCs w:val="20"/>
        </w:rPr>
        <w:tab/>
        <w:t>vyhynutie druhov</w:t>
      </w:r>
    </w:p>
    <w:p w14:paraId="7DD795B8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M02.04</w:t>
      </w:r>
      <w:r w:rsidRPr="0036119B">
        <w:rPr>
          <w:sz w:val="20"/>
          <w:szCs w:val="20"/>
        </w:rPr>
        <w:tab/>
        <w:t>migrácia druhov</w:t>
      </w:r>
    </w:p>
    <w:p w14:paraId="52979C4B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 xml:space="preserve">U </w:t>
      </w:r>
      <w:r w:rsidRPr="0036119B">
        <w:rPr>
          <w:sz w:val="20"/>
          <w:szCs w:val="20"/>
        </w:rPr>
        <w:tab/>
        <w:t>neznáme ohrozenia</w:t>
      </w:r>
    </w:p>
    <w:p w14:paraId="1D53CB2E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X</w:t>
      </w:r>
      <w:r w:rsidRPr="0036119B">
        <w:rPr>
          <w:sz w:val="20"/>
          <w:szCs w:val="20"/>
        </w:rPr>
        <w:tab/>
        <w:t xml:space="preserve">žiadne ohrozenia </w:t>
      </w:r>
    </w:p>
    <w:p w14:paraId="32A666B3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XE</w:t>
      </w:r>
      <w:r w:rsidRPr="0036119B">
        <w:rPr>
          <w:sz w:val="20"/>
          <w:szCs w:val="20"/>
        </w:rPr>
        <w:tab/>
        <w:t>ohrozenia z území mimo EÚ</w:t>
      </w:r>
    </w:p>
    <w:p w14:paraId="34BEA357" w14:textId="77777777" w:rsidR="00074223" w:rsidRPr="0036119B" w:rsidRDefault="00074223" w:rsidP="0007422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6119B">
        <w:rPr>
          <w:sz w:val="20"/>
          <w:szCs w:val="20"/>
        </w:rPr>
        <w:t>XO</w:t>
      </w:r>
      <w:r w:rsidRPr="0036119B">
        <w:rPr>
          <w:sz w:val="20"/>
          <w:szCs w:val="20"/>
        </w:rPr>
        <w:tab/>
        <w:t>ohrozenia z území mimo členského štátu</w:t>
      </w:r>
    </w:p>
    <w:p w14:paraId="108D10EF" w14:textId="77777777" w:rsidR="00912836" w:rsidRPr="0036119B" w:rsidRDefault="00D27D44" w:rsidP="00AB3B2E">
      <w:pPr>
        <w:pStyle w:val="Odsekzoznamu1"/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  <w:r w:rsidRPr="0036119B">
        <w:rPr>
          <w:b/>
          <w:bCs/>
        </w:rPr>
        <w:br w:type="page"/>
      </w:r>
    </w:p>
    <w:p w14:paraId="0ECF4983" w14:textId="77777777" w:rsidR="006450BD" w:rsidRPr="0036119B" w:rsidRDefault="006450BD" w:rsidP="00722C97">
      <w:pPr>
        <w:pStyle w:val="Default"/>
        <w:ind w:left="720"/>
        <w:jc w:val="both"/>
        <w:rPr>
          <w:rFonts w:ascii="Calibri" w:hAnsi="Calibri" w:cs="Calibri"/>
        </w:rPr>
      </w:pPr>
    </w:p>
    <w:p w14:paraId="4143F245" w14:textId="77777777" w:rsidR="006450BD" w:rsidRPr="0036119B" w:rsidRDefault="006450BD" w:rsidP="00B37074">
      <w:pPr>
        <w:pStyle w:val="Default"/>
        <w:jc w:val="both"/>
        <w:rPr>
          <w:rFonts w:ascii="Calibri" w:hAnsi="Calibri" w:cs="Calibri"/>
          <w:b/>
          <w:bCs/>
          <w:u w:val="single"/>
        </w:rPr>
      </w:pPr>
      <w:r w:rsidRPr="0036119B">
        <w:rPr>
          <w:rFonts w:ascii="Calibri" w:hAnsi="Calibri" w:cs="Calibri"/>
          <w:b/>
          <w:bCs/>
          <w:u w:val="single"/>
        </w:rPr>
        <w:t>Použitá literatúra:</w:t>
      </w:r>
    </w:p>
    <w:p w14:paraId="66B20613" w14:textId="77777777" w:rsidR="006450BD" w:rsidRPr="0036119B" w:rsidRDefault="006450BD" w:rsidP="00B37074">
      <w:pPr>
        <w:pStyle w:val="Default"/>
        <w:jc w:val="both"/>
        <w:rPr>
          <w:rFonts w:ascii="Calibri" w:hAnsi="Calibri" w:cs="Calibri"/>
          <w:b/>
          <w:bCs/>
          <w:u w:val="single"/>
        </w:rPr>
      </w:pPr>
    </w:p>
    <w:p w14:paraId="569FEBE8" w14:textId="77777777" w:rsidR="006450BD" w:rsidRPr="0036119B" w:rsidRDefault="0035056B" w:rsidP="00B37074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proofErr w:type="spellStart"/>
      <w:r w:rsidRPr="0036119B">
        <w:rPr>
          <w:rFonts w:cs="Times New Roman"/>
          <w:sz w:val="24"/>
          <w:szCs w:val="24"/>
        </w:rPr>
        <w:t>Baruš</w:t>
      </w:r>
      <w:proofErr w:type="spellEnd"/>
      <w:r w:rsidRPr="0036119B">
        <w:rPr>
          <w:rFonts w:cs="Times New Roman"/>
          <w:sz w:val="24"/>
          <w:szCs w:val="24"/>
        </w:rPr>
        <w:t xml:space="preserve"> a kol., 1992, Fauna ČSFR - Obojživelníci. </w:t>
      </w:r>
      <w:proofErr w:type="spellStart"/>
      <w:r w:rsidRPr="0036119B">
        <w:rPr>
          <w:rFonts w:cs="Times New Roman"/>
          <w:sz w:val="24"/>
          <w:szCs w:val="24"/>
        </w:rPr>
        <w:t>Academia</w:t>
      </w:r>
      <w:proofErr w:type="spellEnd"/>
      <w:r w:rsidRPr="0036119B">
        <w:rPr>
          <w:rFonts w:cs="Times New Roman"/>
          <w:sz w:val="24"/>
          <w:szCs w:val="24"/>
        </w:rPr>
        <w:t xml:space="preserve">, Praha. 340 </w:t>
      </w:r>
      <w:proofErr w:type="spellStart"/>
      <w:r w:rsidRPr="0036119B">
        <w:rPr>
          <w:rFonts w:cs="Times New Roman"/>
          <w:sz w:val="24"/>
          <w:szCs w:val="24"/>
        </w:rPr>
        <w:t>pp</w:t>
      </w:r>
      <w:proofErr w:type="spellEnd"/>
      <w:r w:rsidRPr="0036119B">
        <w:rPr>
          <w:rFonts w:cs="Times New Roman"/>
          <w:sz w:val="24"/>
          <w:szCs w:val="24"/>
        </w:rPr>
        <w:t>.</w:t>
      </w:r>
    </w:p>
    <w:p w14:paraId="5029F76D" w14:textId="77777777" w:rsidR="006450BD" w:rsidRPr="0036119B" w:rsidRDefault="006450BD" w:rsidP="00074223">
      <w:pPr>
        <w:pStyle w:val="Default"/>
        <w:jc w:val="both"/>
        <w:rPr>
          <w:rFonts w:ascii="Calibri" w:hAnsi="Calibri" w:cs="Calibri"/>
        </w:rPr>
      </w:pPr>
    </w:p>
    <w:p w14:paraId="7505E9C2" w14:textId="77777777" w:rsidR="00AB3B2E" w:rsidRPr="0036119B" w:rsidRDefault="00AB3B2E" w:rsidP="00AB3B2E">
      <w:pPr>
        <w:jc w:val="both"/>
        <w:rPr>
          <w:rFonts w:cs="Times New Roman"/>
          <w:sz w:val="24"/>
          <w:szCs w:val="24"/>
        </w:rPr>
      </w:pPr>
      <w:r w:rsidRPr="0036119B">
        <w:rPr>
          <w:rFonts w:cs="Times New Roman"/>
          <w:sz w:val="24"/>
          <w:szCs w:val="24"/>
        </w:rPr>
        <w:t xml:space="preserve">Lác J. , 1968, Obojživelníky – </w:t>
      </w:r>
      <w:proofErr w:type="spellStart"/>
      <w:r w:rsidRPr="0036119B">
        <w:rPr>
          <w:rFonts w:cs="Times New Roman"/>
          <w:sz w:val="24"/>
          <w:szCs w:val="24"/>
        </w:rPr>
        <w:t>Amphibia</w:t>
      </w:r>
      <w:proofErr w:type="spellEnd"/>
      <w:r w:rsidRPr="0036119B">
        <w:rPr>
          <w:rFonts w:cs="Times New Roman"/>
          <w:sz w:val="24"/>
          <w:szCs w:val="24"/>
        </w:rPr>
        <w:t xml:space="preserve">. In: Oliva O., </w:t>
      </w:r>
      <w:proofErr w:type="spellStart"/>
      <w:r w:rsidRPr="0036119B">
        <w:rPr>
          <w:rFonts w:cs="Times New Roman"/>
          <w:sz w:val="24"/>
          <w:szCs w:val="24"/>
        </w:rPr>
        <w:t>Hrabě</w:t>
      </w:r>
      <w:proofErr w:type="spellEnd"/>
      <w:r w:rsidRPr="0036119B">
        <w:rPr>
          <w:rFonts w:cs="Times New Roman"/>
          <w:sz w:val="24"/>
          <w:szCs w:val="24"/>
        </w:rPr>
        <w:t xml:space="preserve"> S., Lác. J., Stavovce Slovenska I. Ryby, obojživelníky, plazy. SAV, Bratislava, 396 </w:t>
      </w:r>
      <w:proofErr w:type="spellStart"/>
      <w:r w:rsidRPr="0036119B">
        <w:rPr>
          <w:rFonts w:cs="Times New Roman"/>
          <w:sz w:val="24"/>
          <w:szCs w:val="24"/>
        </w:rPr>
        <w:t>pp</w:t>
      </w:r>
      <w:proofErr w:type="spellEnd"/>
      <w:r w:rsidRPr="0036119B">
        <w:rPr>
          <w:rFonts w:cs="Times New Roman"/>
          <w:sz w:val="24"/>
          <w:szCs w:val="24"/>
        </w:rPr>
        <w:t>.</w:t>
      </w:r>
    </w:p>
    <w:p w14:paraId="7EE5BD85" w14:textId="77777777" w:rsidR="00AB3B2E" w:rsidRPr="0036119B" w:rsidRDefault="00AB3B2E" w:rsidP="00AB3B2E">
      <w:pPr>
        <w:jc w:val="both"/>
        <w:rPr>
          <w:rFonts w:cs="Times New Roman"/>
          <w:sz w:val="24"/>
          <w:szCs w:val="24"/>
        </w:rPr>
      </w:pPr>
      <w:proofErr w:type="spellStart"/>
      <w:r w:rsidRPr="0036119B">
        <w:rPr>
          <w:rFonts w:cs="Times New Roman"/>
          <w:sz w:val="24"/>
          <w:szCs w:val="24"/>
        </w:rPr>
        <w:t>Mikátová</w:t>
      </w:r>
      <w:proofErr w:type="spellEnd"/>
      <w:r w:rsidRPr="0036119B">
        <w:rPr>
          <w:rFonts w:cs="Times New Roman"/>
          <w:sz w:val="24"/>
          <w:szCs w:val="24"/>
        </w:rPr>
        <w:t xml:space="preserve"> a kol. 1991: Ochrana obojživelníkov. </w:t>
      </w:r>
      <w:proofErr w:type="spellStart"/>
      <w:r w:rsidRPr="0036119B">
        <w:rPr>
          <w:rFonts w:cs="Times New Roman"/>
          <w:sz w:val="24"/>
          <w:szCs w:val="24"/>
        </w:rPr>
        <w:t>Př</w:t>
      </w:r>
      <w:r w:rsidR="009953CE" w:rsidRPr="0036119B">
        <w:rPr>
          <w:rFonts w:cs="Times New Roman"/>
          <w:sz w:val="24"/>
          <w:szCs w:val="24"/>
        </w:rPr>
        <w:t>í</w:t>
      </w:r>
      <w:r w:rsidRPr="0036119B">
        <w:rPr>
          <w:rFonts w:cs="Times New Roman"/>
          <w:sz w:val="24"/>
          <w:szCs w:val="24"/>
        </w:rPr>
        <w:t>ručka</w:t>
      </w:r>
      <w:proofErr w:type="spellEnd"/>
      <w:r w:rsidRPr="0036119B">
        <w:rPr>
          <w:rFonts w:cs="Times New Roman"/>
          <w:sz w:val="24"/>
          <w:szCs w:val="24"/>
        </w:rPr>
        <w:t xml:space="preserve"> pro </w:t>
      </w:r>
      <w:proofErr w:type="spellStart"/>
      <w:r w:rsidRPr="0036119B">
        <w:rPr>
          <w:rFonts w:cs="Times New Roman"/>
          <w:sz w:val="24"/>
          <w:szCs w:val="24"/>
        </w:rPr>
        <w:t>ochránce</w:t>
      </w:r>
      <w:proofErr w:type="spellEnd"/>
      <w:r w:rsidRPr="0036119B">
        <w:rPr>
          <w:rFonts w:cs="Times New Roman"/>
          <w:sz w:val="24"/>
          <w:szCs w:val="24"/>
        </w:rPr>
        <w:t xml:space="preserve"> </w:t>
      </w:r>
      <w:proofErr w:type="spellStart"/>
      <w:r w:rsidRPr="0036119B">
        <w:rPr>
          <w:rFonts w:cs="Times New Roman"/>
          <w:sz w:val="24"/>
          <w:szCs w:val="24"/>
        </w:rPr>
        <w:t>přírody</w:t>
      </w:r>
      <w:proofErr w:type="spellEnd"/>
      <w:r w:rsidRPr="0036119B">
        <w:rPr>
          <w:rFonts w:cs="Times New Roman"/>
          <w:sz w:val="24"/>
          <w:szCs w:val="24"/>
        </w:rPr>
        <w:t xml:space="preserve">. ÚVR ČSOP, Praha, 95 </w:t>
      </w:r>
      <w:proofErr w:type="spellStart"/>
      <w:r w:rsidRPr="0036119B">
        <w:rPr>
          <w:rFonts w:cs="Times New Roman"/>
          <w:sz w:val="24"/>
          <w:szCs w:val="24"/>
        </w:rPr>
        <w:t>pp</w:t>
      </w:r>
      <w:proofErr w:type="spellEnd"/>
      <w:r w:rsidRPr="0036119B">
        <w:rPr>
          <w:rFonts w:cs="Times New Roman"/>
          <w:sz w:val="24"/>
          <w:szCs w:val="24"/>
        </w:rPr>
        <w:t>.</w:t>
      </w:r>
    </w:p>
    <w:p w14:paraId="4EA495DF" w14:textId="77777777" w:rsidR="00AB3B2E" w:rsidRPr="0036119B" w:rsidRDefault="007F291A" w:rsidP="00074223">
      <w:pPr>
        <w:pStyle w:val="Default"/>
        <w:jc w:val="both"/>
        <w:rPr>
          <w:rFonts w:ascii="Calibri" w:hAnsi="Calibri" w:cs="Times New Roman"/>
          <w:bCs/>
        </w:rPr>
      </w:pPr>
      <w:proofErr w:type="spellStart"/>
      <w:r w:rsidRPr="0036119B">
        <w:rPr>
          <w:rFonts w:ascii="Calibri" w:hAnsi="Calibri" w:cs="Times New Roman"/>
          <w:bCs/>
        </w:rPr>
        <w:t>Zwach</w:t>
      </w:r>
      <w:proofErr w:type="spellEnd"/>
      <w:r w:rsidRPr="0036119B">
        <w:rPr>
          <w:rFonts w:ascii="Calibri" w:hAnsi="Calibri" w:cs="Times New Roman"/>
          <w:bCs/>
        </w:rPr>
        <w:t>, I., 1990: Naši obojživelníci a </w:t>
      </w:r>
      <w:proofErr w:type="spellStart"/>
      <w:r w:rsidRPr="0036119B">
        <w:rPr>
          <w:rFonts w:ascii="Calibri" w:hAnsi="Calibri" w:cs="Times New Roman"/>
          <w:bCs/>
        </w:rPr>
        <w:t>plazi</w:t>
      </w:r>
      <w:proofErr w:type="spellEnd"/>
      <w:r w:rsidRPr="0036119B">
        <w:rPr>
          <w:rFonts w:ascii="Calibri" w:hAnsi="Calibri" w:cs="Times New Roman"/>
          <w:bCs/>
        </w:rPr>
        <w:t xml:space="preserve"> </w:t>
      </w:r>
      <w:proofErr w:type="spellStart"/>
      <w:r w:rsidRPr="0036119B">
        <w:rPr>
          <w:rFonts w:ascii="Calibri" w:hAnsi="Calibri" w:cs="Times New Roman"/>
          <w:bCs/>
        </w:rPr>
        <w:t>ve</w:t>
      </w:r>
      <w:proofErr w:type="spellEnd"/>
      <w:r w:rsidRPr="0036119B">
        <w:rPr>
          <w:rFonts w:ascii="Calibri" w:hAnsi="Calibri" w:cs="Times New Roman"/>
          <w:bCs/>
        </w:rPr>
        <w:t xml:space="preserve"> fotografii. SZN Praha, 144 </w:t>
      </w:r>
      <w:proofErr w:type="spellStart"/>
      <w:r w:rsidRPr="0036119B">
        <w:rPr>
          <w:rFonts w:ascii="Calibri" w:hAnsi="Calibri" w:cs="Times New Roman"/>
          <w:bCs/>
        </w:rPr>
        <w:t>pp</w:t>
      </w:r>
      <w:proofErr w:type="spellEnd"/>
      <w:r w:rsidRPr="0036119B">
        <w:rPr>
          <w:rFonts w:ascii="Calibri" w:hAnsi="Calibri" w:cs="Times New Roman"/>
          <w:bCs/>
        </w:rPr>
        <w:t>.</w:t>
      </w:r>
    </w:p>
    <w:p w14:paraId="1B165DE9" w14:textId="77777777" w:rsidR="008E57A2" w:rsidRPr="0036119B" w:rsidRDefault="008E57A2" w:rsidP="00074223">
      <w:pPr>
        <w:pStyle w:val="Default"/>
        <w:jc w:val="both"/>
        <w:rPr>
          <w:rFonts w:ascii="Calibri" w:hAnsi="Calibri" w:cs="Times New Roman"/>
          <w:bCs/>
        </w:rPr>
      </w:pPr>
    </w:p>
    <w:p w14:paraId="441D7B93" w14:textId="77777777" w:rsidR="008E57A2" w:rsidRPr="0036119B" w:rsidRDefault="008E57A2" w:rsidP="008E57A2">
      <w:pPr>
        <w:jc w:val="both"/>
        <w:rPr>
          <w:rFonts w:cs="Times New Roman"/>
        </w:rPr>
      </w:pPr>
      <w:proofErr w:type="spellStart"/>
      <w:r w:rsidRPr="0036119B">
        <w:rPr>
          <w:rFonts w:cs="Times New Roman"/>
          <w:bCs/>
        </w:rPr>
        <w:t>Zwach</w:t>
      </w:r>
      <w:proofErr w:type="spellEnd"/>
      <w:r w:rsidRPr="0036119B">
        <w:rPr>
          <w:rFonts w:cs="Times New Roman"/>
          <w:bCs/>
        </w:rPr>
        <w:t xml:space="preserve"> I., 2008: Obojživelníci a </w:t>
      </w:r>
      <w:proofErr w:type="spellStart"/>
      <w:r w:rsidRPr="0036119B">
        <w:rPr>
          <w:rFonts w:cs="Times New Roman"/>
          <w:bCs/>
        </w:rPr>
        <w:t>plazi</w:t>
      </w:r>
      <w:proofErr w:type="spellEnd"/>
      <w:r w:rsidRPr="0036119B">
        <w:rPr>
          <w:rFonts w:cs="Times New Roman"/>
          <w:bCs/>
        </w:rPr>
        <w:t xml:space="preserve"> České republiky. </w:t>
      </w:r>
      <w:proofErr w:type="spellStart"/>
      <w:r w:rsidRPr="0036119B">
        <w:rPr>
          <w:rFonts w:cs="Times New Roman"/>
          <w:bCs/>
        </w:rPr>
        <w:t>Grada</w:t>
      </w:r>
      <w:proofErr w:type="spellEnd"/>
      <w:r w:rsidRPr="0036119B">
        <w:rPr>
          <w:rFonts w:cs="Times New Roman"/>
          <w:bCs/>
        </w:rPr>
        <w:t xml:space="preserve">, Praha, 344 </w:t>
      </w:r>
      <w:proofErr w:type="spellStart"/>
      <w:r w:rsidRPr="0036119B">
        <w:rPr>
          <w:rFonts w:cs="Times New Roman"/>
          <w:bCs/>
        </w:rPr>
        <w:t>pp</w:t>
      </w:r>
      <w:proofErr w:type="spellEnd"/>
      <w:r w:rsidRPr="0036119B">
        <w:rPr>
          <w:rFonts w:cs="Times New Roman"/>
          <w:bCs/>
        </w:rPr>
        <w:t>.</w:t>
      </w:r>
    </w:p>
    <w:p w14:paraId="3A1A9EA1" w14:textId="77777777" w:rsidR="008E57A2" w:rsidRPr="0036119B" w:rsidRDefault="008E57A2" w:rsidP="00074223">
      <w:pPr>
        <w:pStyle w:val="Default"/>
        <w:jc w:val="both"/>
        <w:rPr>
          <w:rFonts w:ascii="Calibri" w:hAnsi="Calibri" w:cs="Calibri"/>
        </w:rPr>
      </w:pPr>
    </w:p>
    <w:sectPr w:rsidR="008E57A2" w:rsidRPr="0036119B" w:rsidSect="00A02851">
      <w:pgSz w:w="11906" w:h="17338"/>
      <w:pgMar w:top="1134" w:right="1418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30B6B0A"/>
    <w:multiLevelType w:val="hybridMultilevel"/>
    <w:tmpl w:val="7E68ED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26BD0"/>
    <w:multiLevelType w:val="hybridMultilevel"/>
    <w:tmpl w:val="406E06AE"/>
    <w:lvl w:ilvl="0" w:tplc="1A465A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D68D3"/>
    <w:multiLevelType w:val="hybridMultilevel"/>
    <w:tmpl w:val="4DC26F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D13614"/>
    <w:multiLevelType w:val="multilevel"/>
    <w:tmpl w:val="AF2E12F6"/>
    <w:lvl w:ilvl="0">
      <w:start w:val="30"/>
      <w:numFmt w:val="bullet"/>
      <w:lvlText w:val="-"/>
      <w:lvlJc w:val="left"/>
      <w:pPr>
        <w:ind w:left="1068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FD247F"/>
    <w:multiLevelType w:val="multilevel"/>
    <w:tmpl w:val="CACC6950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7534319"/>
    <w:multiLevelType w:val="hybridMultilevel"/>
    <w:tmpl w:val="B838D5B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060566"/>
    <w:multiLevelType w:val="multilevel"/>
    <w:tmpl w:val="784EB0B0"/>
    <w:lvl w:ilvl="0">
      <w:start w:val="10"/>
      <w:numFmt w:val="decimal"/>
      <w:lvlText w:val="%1."/>
      <w:lvlJc w:val="left"/>
      <w:pPr>
        <w:ind w:left="250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32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64" w:hanging="180"/>
      </w:pPr>
      <w:rPr>
        <w:rFonts w:hint="default"/>
      </w:rPr>
    </w:lvl>
  </w:abstractNum>
  <w:abstractNum w:abstractNumId="8" w15:restartNumberingAfterBreak="0">
    <w:nsid w:val="51AB4E3F"/>
    <w:multiLevelType w:val="hybridMultilevel"/>
    <w:tmpl w:val="00B811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818F7"/>
    <w:multiLevelType w:val="hybridMultilevel"/>
    <w:tmpl w:val="C9F2BC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5E6C9C"/>
    <w:multiLevelType w:val="hybridMultilevel"/>
    <w:tmpl w:val="C78847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C02525"/>
    <w:multiLevelType w:val="hybridMultilevel"/>
    <w:tmpl w:val="4B7C23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940486"/>
    <w:multiLevelType w:val="hybridMultilevel"/>
    <w:tmpl w:val="5410449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7E00B0"/>
    <w:multiLevelType w:val="hybridMultilevel"/>
    <w:tmpl w:val="005C0A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2"/>
  </w:num>
  <w:num w:numId="5">
    <w:abstractNumId w:val="3"/>
  </w:num>
  <w:num w:numId="6">
    <w:abstractNumId w:val="13"/>
  </w:num>
  <w:num w:numId="7">
    <w:abstractNumId w:val="6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</w:num>
  <w:num w:numId="11">
    <w:abstractNumId w:val="5"/>
  </w:num>
  <w:num w:numId="12">
    <w:abstractNumId w:val="7"/>
  </w:num>
  <w:num w:numId="13">
    <w:abstractNumId w:val="4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9C"/>
    <w:rsid w:val="0000366B"/>
    <w:rsid w:val="00004482"/>
    <w:rsid w:val="0001535E"/>
    <w:rsid w:val="00030091"/>
    <w:rsid w:val="00035E7F"/>
    <w:rsid w:val="000436CF"/>
    <w:rsid w:val="00046684"/>
    <w:rsid w:val="000638BD"/>
    <w:rsid w:val="0007012F"/>
    <w:rsid w:val="00074223"/>
    <w:rsid w:val="00075439"/>
    <w:rsid w:val="000814E9"/>
    <w:rsid w:val="00085977"/>
    <w:rsid w:val="000D630A"/>
    <w:rsid w:val="000D6A09"/>
    <w:rsid w:val="000E02E9"/>
    <w:rsid w:val="000E7A82"/>
    <w:rsid w:val="00107108"/>
    <w:rsid w:val="0010770C"/>
    <w:rsid w:val="001101A3"/>
    <w:rsid w:val="00110384"/>
    <w:rsid w:val="00111ECC"/>
    <w:rsid w:val="00152AF9"/>
    <w:rsid w:val="00167FCE"/>
    <w:rsid w:val="001803BA"/>
    <w:rsid w:val="00192F36"/>
    <w:rsid w:val="0019644D"/>
    <w:rsid w:val="001C23C5"/>
    <w:rsid w:val="001D7480"/>
    <w:rsid w:val="001E3E48"/>
    <w:rsid w:val="001E4E9C"/>
    <w:rsid w:val="002161A4"/>
    <w:rsid w:val="002169E4"/>
    <w:rsid w:val="002356DC"/>
    <w:rsid w:val="00245764"/>
    <w:rsid w:val="002475B8"/>
    <w:rsid w:val="00254830"/>
    <w:rsid w:val="00275DB4"/>
    <w:rsid w:val="00283331"/>
    <w:rsid w:val="00295AD5"/>
    <w:rsid w:val="00297966"/>
    <w:rsid w:val="002A533C"/>
    <w:rsid w:val="002B7C76"/>
    <w:rsid w:val="002C2CF9"/>
    <w:rsid w:val="002D2267"/>
    <w:rsid w:val="002F1AA9"/>
    <w:rsid w:val="00311879"/>
    <w:rsid w:val="00321FDD"/>
    <w:rsid w:val="00343B01"/>
    <w:rsid w:val="0035056B"/>
    <w:rsid w:val="00352994"/>
    <w:rsid w:val="0036119B"/>
    <w:rsid w:val="003827FA"/>
    <w:rsid w:val="003C023A"/>
    <w:rsid w:val="003D33DA"/>
    <w:rsid w:val="003E40A9"/>
    <w:rsid w:val="004364E9"/>
    <w:rsid w:val="004534BA"/>
    <w:rsid w:val="00467353"/>
    <w:rsid w:val="00470FB1"/>
    <w:rsid w:val="004723EB"/>
    <w:rsid w:val="004759D8"/>
    <w:rsid w:val="00476A4D"/>
    <w:rsid w:val="004812A3"/>
    <w:rsid w:val="0048613B"/>
    <w:rsid w:val="00490BFC"/>
    <w:rsid w:val="00492E80"/>
    <w:rsid w:val="004C1E22"/>
    <w:rsid w:val="004E206D"/>
    <w:rsid w:val="004F7B86"/>
    <w:rsid w:val="0050145B"/>
    <w:rsid w:val="0050195F"/>
    <w:rsid w:val="00502996"/>
    <w:rsid w:val="005145F4"/>
    <w:rsid w:val="00521E81"/>
    <w:rsid w:val="00535884"/>
    <w:rsid w:val="00540FAD"/>
    <w:rsid w:val="00556146"/>
    <w:rsid w:val="00567023"/>
    <w:rsid w:val="00583A2A"/>
    <w:rsid w:val="005B79A8"/>
    <w:rsid w:val="005C3ED2"/>
    <w:rsid w:val="005D2FA9"/>
    <w:rsid w:val="005F2DA7"/>
    <w:rsid w:val="006053B0"/>
    <w:rsid w:val="00620B57"/>
    <w:rsid w:val="00623BA4"/>
    <w:rsid w:val="00632C45"/>
    <w:rsid w:val="006450BD"/>
    <w:rsid w:val="006466FB"/>
    <w:rsid w:val="0065537B"/>
    <w:rsid w:val="00657AC5"/>
    <w:rsid w:val="00664652"/>
    <w:rsid w:val="00672007"/>
    <w:rsid w:val="00677823"/>
    <w:rsid w:val="006C421E"/>
    <w:rsid w:val="006C7F88"/>
    <w:rsid w:val="006D7C76"/>
    <w:rsid w:val="006F5985"/>
    <w:rsid w:val="00706C87"/>
    <w:rsid w:val="00707C2B"/>
    <w:rsid w:val="00721B25"/>
    <w:rsid w:val="00722C97"/>
    <w:rsid w:val="007275FB"/>
    <w:rsid w:val="00732AF9"/>
    <w:rsid w:val="007346F8"/>
    <w:rsid w:val="00743EE2"/>
    <w:rsid w:val="00754864"/>
    <w:rsid w:val="00765773"/>
    <w:rsid w:val="007809B7"/>
    <w:rsid w:val="0079470C"/>
    <w:rsid w:val="007B47B4"/>
    <w:rsid w:val="007B4D37"/>
    <w:rsid w:val="007D3805"/>
    <w:rsid w:val="007E633E"/>
    <w:rsid w:val="007F291A"/>
    <w:rsid w:val="00823DC1"/>
    <w:rsid w:val="00884EEB"/>
    <w:rsid w:val="0089154F"/>
    <w:rsid w:val="008B321B"/>
    <w:rsid w:val="008C3AD5"/>
    <w:rsid w:val="008D336D"/>
    <w:rsid w:val="008D7D04"/>
    <w:rsid w:val="008E57A2"/>
    <w:rsid w:val="008F0206"/>
    <w:rsid w:val="00903350"/>
    <w:rsid w:val="00912836"/>
    <w:rsid w:val="009138D8"/>
    <w:rsid w:val="00942029"/>
    <w:rsid w:val="00942668"/>
    <w:rsid w:val="00946657"/>
    <w:rsid w:val="00954D5D"/>
    <w:rsid w:val="0096133A"/>
    <w:rsid w:val="00971D34"/>
    <w:rsid w:val="00990369"/>
    <w:rsid w:val="009953CE"/>
    <w:rsid w:val="00997D2A"/>
    <w:rsid w:val="009A1E00"/>
    <w:rsid w:val="009A44FF"/>
    <w:rsid w:val="009E49AA"/>
    <w:rsid w:val="009F0C14"/>
    <w:rsid w:val="009F4F27"/>
    <w:rsid w:val="00A02851"/>
    <w:rsid w:val="00A158D8"/>
    <w:rsid w:val="00A16AFF"/>
    <w:rsid w:val="00A34DF6"/>
    <w:rsid w:val="00A37F6F"/>
    <w:rsid w:val="00A41E5E"/>
    <w:rsid w:val="00A624F7"/>
    <w:rsid w:val="00AB3B2E"/>
    <w:rsid w:val="00AE522D"/>
    <w:rsid w:val="00AF4F9C"/>
    <w:rsid w:val="00B15DFA"/>
    <w:rsid w:val="00B15FB2"/>
    <w:rsid w:val="00B22095"/>
    <w:rsid w:val="00B22B7F"/>
    <w:rsid w:val="00B25561"/>
    <w:rsid w:val="00B27BC7"/>
    <w:rsid w:val="00B31F69"/>
    <w:rsid w:val="00B37074"/>
    <w:rsid w:val="00B50E5C"/>
    <w:rsid w:val="00B5740E"/>
    <w:rsid w:val="00B70342"/>
    <w:rsid w:val="00B80583"/>
    <w:rsid w:val="00B941D3"/>
    <w:rsid w:val="00BC0833"/>
    <w:rsid w:val="00BC615D"/>
    <w:rsid w:val="00BC6214"/>
    <w:rsid w:val="00BD2C6E"/>
    <w:rsid w:val="00BE054E"/>
    <w:rsid w:val="00BF0251"/>
    <w:rsid w:val="00BF03C0"/>
    <w:rsid w:val="00BF50F5"/>
    <w:rsid w:val="00C04C5C"/>
    <w:rsid w:val="00C16C58"/>
    <w:rsid w:val="00C22543"/>
    <w:rsid w:val="00C23654"/>
    <w:rsid w:val="00C238CE"/>
    <w:rsid w:val="00C24248"/>
    <w:rsid w:val="00C32C6D"/>
    <w:rsid w:val="00C34620"/>
    <w:rsid w:val="00C6003F"/>
    <w:rsid w:val="00C61B0A"/>
    <w:rsid w:val="00C61EBE"/>
    <w:rsid w:val="00C72187"/>
    <w:rsid w:val="00C82167"/>
    <w:rsid w:val="00CA02DB"/>
    <w:rsid w:val="00CB2D2B"/>
    <w:rsid w:val="00CC29E2"/>
    <w:rsid w:val="00CC2D7B"/>
    <w:rsid w:val="00CD790A"/>
    <w:rsid w:val="00CE55FD"/>
    <w:rsid w:val="00CE7AA9"/>
    <w:rsid w:val="00D007F1"/>
    <w:rsid w:val="00D03DA2"/>
    <w:rsid w:val="00D17060"/>
    <w:rsid w:val="00D227E7"/>
    <w:rsid w:val="00D25B76"/>
    <w:rsid w:val="00D27D44"/>
    <w:rsid w:val="00D32C5D"/>
    <w:rsid w:val="00D34DFC"/>
    <w:rsid w:val="00D461BA"/>
    <w:rsid w:val="00D72D96"/>
    <w:rsid w:val="00D91E94"/>
    <w:rsid w:val="00D97796"/>
    <w:rsid w:val="00DA120D"/>
    <w:rsid w:val="00DA4FF4"/>
    <w:rsid w:val="00DC17C2"/>
    <w:rsid w:val="00DD189B"/>
    <w:rsid w:val="00DD2931"/>
    <w:rsid w:val="00DD60EC"/>
    <w:rsid w:val="00DD6DE8"/>
    <w:rsid w:val="00DF1B91"/>
    <w:rsid w:val="00DF218D"/>
    <w:rsid w:val="00DF6C9D"/>
    <w:rsid w:val="00DF7893"/>
    <w:rsid w:val="00E177CF"/>
    <w:rsid w:val="00E75DD4"/>
    <w:rsid w:val="00E762B8"/>
    <w:rsid w:val="00E81851"/>
    <w:rsid w:val="00E83963"/>
    <w:rsid w:val="00E85F37"/>
    <w:rsid w:val="00E91198"/>
    <w:rsid w:val="00E94187"/>
    <w:rsid w:val="00E97EC0"/>
    <w:rsid w:val="00EA7437"/>
    <w:rsid w:val="00ED1814"/>
    <w:rsid w:val="00EE4C7D"/>
    <w:rsid w:val="00EF1001"/>
    <w:rsid w:val="00EF443E"/>
    <w:rsid w:val="00F041B1"/>
    <w:rsid w:val="00F309FC"/>
    <w:rsid w:val="00F30B06"/>
    <w:rsid w:val="00F34AEE"/>
    <w:rsid w:val="00F43D59"/>
    <w:rsid w:val="00F4675A"/>
    <w:rsid w:val="00F74805"/>
    <w:rsid w:val="00F74BC8"/>
    <w:rsid w:val="00F93A56"/>
    <w:rsid w:val="00F94A90"/>
    <w:rsid w:val="00F95943"/>
    <w:rsid w:val="00F9697B"/>
    <w:rsid w:val="00FA22F7"/>
    <w:rsid w:val="00FA3F7F"/>
    <w:rsid w:val="00FA4731"/>
    <w:rsid w:val="00FB0EDE"/>
    <w:rsid w:val="00FB47E7"/>
    <w:rsid w:val="00FB6080"/>
    <w:rsid w:val="00FC2DB4"/>
    <w:rsid w:val="00FC4AB1"/>
    <w:rsid w:val="00FD07C8"/>
    <w:rsid w:val="00FE79B2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C10E0"/>
  <w15:docId w15:val="{96C74CF1-83D9-4F64-9949-2FD16DB8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100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locked/>
    <w:rsid w:val="0007422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AF4F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ekzoznamu1">
    <w:name w:val="Odsek zoznamu1"/>
    <w:basedOn w:val="Normlny"/>
    <w:qFormat/>
    <w:rsid w:val="00BE054E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004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0448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AE522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Predvolenpsmoodseku"/>
    <w:rsid w:val="00DD6DE8"/>
  </w:style>
  <w:style w:type="character" w:customStyle="1" w:styleId="WW8Num1z0">
    <w:name w:val="WW8Num1z0"/>
    <w:rsid w:val="00BC615D"/>
    <w:rPr>
      <w:b/>
    </w:rPr>
  </w:style>
  <w:style w:type="paragraph" w:customStyle="1" w:styleId="Normal1">
    <w:name w:val="Normal1"/>
    <w:rsid w:val="00BC615D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Nadpis2Char">
    <w:name w:val="Nadpis 2 Char"/>
    <w:link w:val="Nadpis2"/>
    <w:uiPriority w:val="9"/>
    <w:semiHidden/>
    <w:rsid w:val="00074223"/>
    <w:rPr>
      <w:rFonts w:ascii="Cambria" w:eastAsia="Times New Roman" w:hAnsi="Cambria"/>
      <w:b/>
      <w:bCs/>
      <w:color w:val="4F81BD"/>
      <w:sz w:val="26"/>
      <w:szCs w:val="26"/>
      <w:lang w:val="x-none" w:eastAsia="zh-CN"/>
    </w:rPr>
  </w:style>
  <w:style w:type="paragraph" w:styleId="Odsekzoznamu">
    <w:name w:val="List Paragraph"/>
    <w:basedOn w:val="Normlny"/>
    <w:qFormat/>
    <w:rsid w:val="00BF50F5"/>
    <w:pPr>
      <w:ind w:left="720"/>
    </w:pPr>
  </w:style>
  <w:style w:type="paragraph" w:customStyle="1" w:styleId="Vchodztl">
    <w:name w:val="Východzí štýl"/>
    <w:rsid w:val="00BF50F5"/>
    <w:pPr>
      <w:suppressAutoHyphens/>
      <w:spacing w:after="200" w:line="276" w:lineRule="auto"/>
    </w:pPr>
    <w:rPr>
      <w:rFonts w:cs="Calibri"/>
      <w:sz w:val="22"/>
      <w:szCs w:val="22"/>
      <w:lang w:eastAsia="en-US"/>
    </w:rPr>
  </w:style>
  <w:style w:type="character" w:styleId="Odkaznakomentr">
    <w:name w:val="annotation reference"/>
    <w:uiPriority w:val="99"/>
    <w:semiHidden/>
    <w:unhideWhenUsed/>
    <w:rsid w:val="00657AC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AC5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AC5"/>
    <w:rPr>
      <w:rFonts w:cs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AC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AC5"/>
    <w:rPr>
      <w:rFonts w:cs="Calibri"/>
      <w:b/>
      <w:bCs/>
      <w:lang w:eastAsia="en-US"/>
    </w:rPr>
  </w:style>
  <w:style w:type="paragraph" w:styleId="Revzia">
    <w:name w:val="Revision"/>
    <w:hidden/>
    <w:uiPriority w:val="99"/>
    <w:semiHidden/>
    <w:rsid w:val="00DF789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420EEBB85434EA55FEA0A55A4C46E" ma:contentTypeVersion="0" ma:contentTypeDescription="Create a new document." ma:contentTypeScope="" ma:versionID="0fd9f7df74e0ef3442e1dd82aa7a03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D30C49-B6FF-4CFA-B882-D2A613345D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1EAE05-C835-438F-A798-91AB99C13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03F0AB-4406-4461-AEA7-25CAC01EF8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4197</Words>
  <Characters>23926</Characters>
  <Application>Microsoft Office Word</Application>
  <DocSecurity>0</DocSecurity>
  <Lines>199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Richard Halmo</cp:lastModifiedBy>
  <cp:revision>3</cp:revision>
  <dcterms:created xsi:type="dcterms:W3CDTF">2024-07-19T07:54:00Z</dcterms:created>
  <dcterms:modified xsi:type="dcterms:W3CDTF">2024-08-06T10:46:00Z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0x01010037F420EEBB85434EA55FEA0A55A4C46E</vt:lpwstr>
  </property>
</Properties>
</file>